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77" w:rsidRPr="001D0DF0" w:rsidRDefault="00CB0E55" w:rsidP="00EB136F">
      <w:pPr>
        <w:spacing w:after="0" w:line="240" w:lineRule="auto"/>
        <w:jc w:val="right"/>
        <w:rPr>
          <w:rFonts w:ascii="Times New Roman" w:hAnsi="Times New Roman" w:cs="Times New Roman"/>
          <w:lang w:val="uk-UA"/>
        </w:rPr>
      </w:pPr>
      <w:r>
        <w:rPr>
          <w:rFonts w:ascii="Times New Roman" w:hAnsi="Times New Roman" w:cs="Times New Roman"/>
          <w:lang w:val="uk-UA"/>
        </w:rPr>
        <w:t xml:space="preserve">   </w:t>
      </w:r>
      <w:r w:rsidR="001E2077" w:rsidRPr="001D0DF0">
        <w:rPr>
          <w:rFonts w:ascii="Times New Roman" w:hAnsi="Times New Roman" w:cs="Times New Roman"/>
          <w:lang w:val="uk-UA"/>
        </w:rPr>
        <w:t>Додаток</w:t>
      </w:r>
    </w:p>
    <w:p w:rsidR="001E2077" w:rsidRDefault="001E2077" w:rsidP="00EB136F">
      <w:pPr>
        <w:spacing w:after="0" w:line="240" w:lineRule="auto"/>
        <w:jc w:val="right"/>
        <w:rPr>
          <w:rFonts w:ascii="Times New Roman" w:hAnsi="Times New Roman" w:cs="Times New Roman"/>
          <w:lang w:val="uk-UA"/>
        </w:rPr>
      </w:pPr>
      <w:r w:rsidRPr="001D0DF0">
        <w:rPr>
          <w:rFonts w:ascii="Times New Roman" w:hAnsi="Times New Roman" w:cs="Times New Roman"/>
          <w:lang w:val="uk-UA"/>
        </w:rPr>
        <w:t xml:space="preserve">до рішення </w:t>
      </w:r>
      <w:r w:rsidR="00804007">
        <w:rPr>
          <w:rFonts w:ascii="Times New Roman" w:hAnsi="Times New Roman" w:cs="Times New Roman"/>
          <w:lang w:val="uk-UA"/>
        </w:rPr>
        <w:t>міської ради</w:t>
      </w:r>
    </w:p>
    <w:p w:rsidR="00FF16E5" w:rsidRPr="00FF16E5" w:rsidRDefault="00FF16E5" w:rsidP="00FF16E5">
      <w:pPr>
        <w:spacing w:after="0" w:line="240" w:lineRule="auto"/>
        <w:jc w:val="right"/>
        <w:rPr>
          <w:rFonts w:ascii="Times New Roman" w:hAnsi="Times New Roman" w:cs="Times New Roman"/>
          <w:sz w:val="24"/>
          <w:szCs w:val="24"/>
          <w:lang w:val="uk-UA"/>
        </w:rPr>
      </w:pPr>
      <w:r w:rsidRPr="00FF16E5">
        <w:rPr>
          <w:rFonts w:ascii="Times New Roman" w:hAnsi="Times New Roman" w:cs="Times New Roman"/>
          <w:sz w:val="24"/>
          <w:szCs w:val="24"/>
          <w:lang w:val="uk-UA"/>
        </w:rPr>
        <w:t>від 23.04.2020 року</w:t>
      </w:r>
    </w:p>
    <w:p w:rsidR="00FF16E5" w:rsidRPr="00FF16E5" w:rsidRDefault="00FF16E5" w:rsidP="00FF16E5">
      <w:pPr>
        <w:spacing w:after="0" w:line="240" w:lineRule="auto"/>
        <w:jc w:val="right"/>
        <w:rPr>
          <w:rFonts w:ascii="Times New Roman" w:hAnsi="Times New Roman" w:cs="Times New Roman"/>
          <w:sz w:val="24"/>
          <w:szCs w:val="24"/>
          <w:lang w:val="uk-UA"/>
        </w:rPr>
      </w:pPr>
      <w:r w:rsidRPr="00FF16E5">
        <w:rPr>
          <w:rFonts w:ascii="Times New Roman" w:hAnsi="Times New Roman" w:cs="Times New Roman"/>
          <w:sz w:val="24"/>
          <w:szCs w:val="24"/>
          <w:lang w:val="uk-UA"/>
        </w:rPr>
        <w:t>№ 8-</w:t>
      </w:r>
      <w:r w:rsidRPr="00FF16E5">
        <w:rPr>
          <w:rFonts w:ascii="Times New Roman" w:hAnsi="Times New Roman" w:cs="Times New Roman"/>
          <w:sz w:val="24"/>
          <w:szCs w:val="24"/>
          <w:lang w:val="en-US"/>
        </w:rPr>
        <w:t>L</w:t>
      </w:r>
      <w:r w:rsidRPr="00FF16E5">
        <w:rPr>
          <w:rFonts w:ascii="Times New Roman" w:hAnsi="Times New Roman" w:cs="Times New Roman"/>
          <w:sz w:val="24"/>
          <w:szCs w:val="24"/>
          <w:lang w:val="uk-UA"/>
        </w:rPr>
        <w:t>ХХ</w:t>
      </w:r>
      <w:r w:rsidRPr="00FF16E5">
        <w:rPr>
          <w:rFonts w:ascii="Times New Roman" w:hAnsi="Times New Roman" w:cs="Times New Roman"/>
          <w:sz w:val="24"/>
          <w:szCs w:val="24"/>
          <w:lang w:val="en-US"/>
        </w:rPr>
        <w:t>V</w:t>
      </w:r>
      <w:r w:rsidRPr="00FF16E5">
        <w:rPr>
          <w:rFonts w:ascii="Times New Roman" w:hAnsi="Times New Roman" w:cs="Times New Roman"/>
          <w:sz w:val="24"/>
          <w:szCs w:val="24"/>
          <w:lang w:val="uk-UA"/>
        </w:rPr>
        <w:t>-</w:t>
      </w:r>
      <w:r w:rsidRPr="00FF16E5">
        <w:rPr>
          <w:rFonts w:ascii="Times New Roman" w:hAnsi="Times New Roman" w:cs="Times New Roman"/>
          <w:sz w:val="24"/>
          <w:szCs w:val="24"/>
          <w:lang w:val="en-US"/>
        </w:rPr>
        <w:t>V</w:t>
      </w:r>
      <w:r w:rsidRPr="00FF16E5">
        <w:rPr>
          <w:rFonts w:ascii="Times New Roman" w:hAnsi="Times New Roman" w:cs="Times New Roman"/>
          <w:sz w:val="24"/>
          <w:szCs w:val="24"/>
          <w:lang w:val="uk-UA"/>
        </w:rPr>
        <w:t>ІІ</w:t>
      </w:r>
    </w:p>
    <w:p w:rsidR="00EB136F" w:rsidRDefault="00EB136F" w:rsidP="00FF16E5">
      <w:pPr>
        <w:pStyle w:val="30"/>
        <w:keepNext/>
        <w:keepLines/>
        <w:shd w:val="clear" w:color="auto" w:fill="auto"/>
        <w:spacing w:after="0" w:line="240" w:lineRule="auto"/>
        <w:jc w:val="left"/>
        <w:rPr>
          <w:rFonts w:ascii="Times New Roman" w:hAnsi="Times New Roman" w:cs="Times New Roman"/>
          <w:lang w:val="uk-UA"/>
        </w:rPr>
      </w:pPr>
    </w:p>
    <w:p w:rsidR="00EB136F" w:rsidRDefault="00EB136F" w:rsidP="00EB136F">
      <w:pPr>
        <w:pStyle w:val="30"/>
        <w:keepNext/>
        <w:keepLines/>
        <w:shd w:val="clear" w:color="auto" w:fill="auto"/>
        <w:spacing w:after="0" w:line="240" w:lineRule="auto"/>
        <w:rPr>
          <w:rFonts w:ascii="Times New Roman" w:hAnsi="Times New Roman" w:cs="Times New Roman"/>
          <w:lang w:val="uk-UA"/>
        </w:rPr>
      </w:pPr>
    </w:p>
    <w:p w:rsidR="00EB136F" w:rsidRDefault="001E2077" w:rsidP="00EB136F">
      <w:pPr>
        <w:pStyle w:val="30"/>
        <w:keepNext/>
        <w:keepLines/>
        <w:shd w:val="clear" w:color="auto" w:fill="auto"/>
        <w:spacing w:after="0" w:line="240" w:lineRule="auto"/>
        <w:rPr>
          <w:rFonts w:ascii="Times New Roman" w:hAnsi="Times New Roman" w:cs="Times New Roman"/>
          <w:lang w:val="uk-UA"/>
        </w:rPr>
      </w:pPr>
      <w:r w:rsidRPr="00C306F0">
        <w:rPr>
          <w:rFonts w:ascii="Times New Roman" w:hAnsi="Times New Roman" w:cs="Times New Roman"/>
          <w:lang w:val="uk-UA"/>
        </w:rPr>
        <w:t xml:space="preserve">П О Л О Ж Е Н </w:t>
      </w:r>
      <w:proofErr w:type="spellStart"/>
      <w:r w:rsidRPr="00C306F0">
        <w:rPr>
          <w:rFonts w:ascii="Times New Roman" w:hAnsi="Times New Roman" w:cs="Times New Roman"/>
          <w:lang w:val="uk-UA"/>
        </w:rPr>
        <w:t>Н</w:t>
      </w:r>
      <w:proofErr w:type="spellEnd"/>
      <w:r w:rsidRPr="00C306F0">
        <w:rPr>
          <w:rFonts w:ascii="Times New Roman" w:hAnsi="Times New Roman" w:cs="Times New Roman"/>
          <w:lang w:val="uk-UA"/>
        </w:rPr>
        <w:t xml:space="preserve"> Я</w:t>
      </w:r>
    </w:p>
    <w:p w:rsidR="00EB136F" w:rsidRDefault="001E2077" w:rsidP="00EB136F">
      <w:pPr>
        <w:pStyle w:val="30"/>
        <w:keepNext/>
        <w:keepLines/>
        <w:shd w:val="clear" w:color="auto" w:fill="auto"/>
        <w:spacing w:after="0" w:line="240" w:lineRule="auto"/>
        <w:rPr>
          <w:rFonts w:ascii="Times New Roman" w:hAnsi="Times New Roman" w:cs="Times New Roman"/>
          <w:lang w:val="uk-UA"/>
        </w:rPr>
      </w:pPr>
      <w:r w:rsidRPr="00EB136F">
        <w:rPr>
          <w:rFonts w:ascii="Times New Roman" w:hAnsi="Times New Roman" w:cs="Times New Roman"/>
          <w:sz w:val="16"/>
          <w:szCs w:val="16"/>
          <w:lang w:val="uk-UA"/>
        </w:rPr>
        <w:br/>
      </w:r>
      <w:r w:rsidRPr="00C306F0">
        <w:rPr>
          <w:rFonts w:ascii="Times New Roman" w:hAnsi="Times New Roman" w:cs="Times New Roman"/>
          <w:lang w:val="uk-UA"/>
        </w:rPr>
        <w:t xml:space="preserve">про </w:t>
      </w:r>
      <w:r w:rsidR="00FF16E5">
        <w:rPr>
          <w:rFonts w:ascii="Times New Roman" w:hAnsi="Times New Roman" w:cs="Times New Roman"/>
          <w:lang w:val="uk-UA"/>
        </w:rPr>
        <w:t>с</w:t>
      </w:r>
      <w:r w:rsidR="00791F66" w:rsidRPr="00C306F0">
        <w:rPr>
          <w:rFonts w:ascii="Times New Roman" w:hAnsi="Times New Roman" w:cs="Times New Roman"/>
          <w:lang w:val="uk-UA"/>
        </w:rPr>
        <w:t>ектор</w:t>
      </w:r>
      <w:r w:rsidRPr="00C306F0">
        <w:rPr>
          <w:rFonts w:ascii="Times New Roman" w:hAnsi="Times New Roman" w:cs="Times New Roman"/>
          <w:lang w:val="uk-UA"/>
        </w:rPr>
        <w:t xml:space="preserve"> п</w:t>
      </w:r>
      <w:r w:rsidR="00791F66" w:rsidRPr="00C306F0">
        <w:rPr>
          <w:rFonts w:ascii="Times New Roman" w:hAnsi="Times New Roman" w:cs="Times New Roman"/>
          <w:lang w:val="uk-UA"/>
        </w:rPr>
        <w:t xml:space="preserve">ублічних закупівель </w:t>
      </w:r>
      <w:r w:rsidR="00EB136F">
        <w:rPr>
          <w:rFonts w:ascii="Times New Roman" w:hAnsi="Times New Roman" w:cs="Times New Roman"/>
          <w:lang w:val="uk-UA"/>
        </w:rPr>
        <w:t>виконавчого комітету</w:t>
      </w:r>
    </w:p>
    <w:p w:rsidR="001E2077" w:rsidRDefault="00791F66" w:rsidP="00EB136F">
      <w:pPr>
        <w:pStyle w:val="30"/>
        <w:keepNext/>
        <w:keepLines/>
        <w:shd w:val="clear" w:color="auto" w:fill="auto"/>
        <w:spacing w:after="0" w:line="240" w:lineRule="auto"/>
        <w:rPr>
          <w:rFonts w:ascii="Times New Roman" w:hAnsi="Times New Roman" w:cs="Times New Roman"/>
          <w:lang w:val="uk-UA"/>
        </w:rPr>
      </w:pPr>
      <w:r w:rsidRPr="00C306F0">
        <w:rPr>
          <w:rFonts w:ascii="Times New Roman" w:hAnsi="Times New Roman" w:cs="Times New Roman"/>
          <w:lang w:val="uk-UA"/>
        </w:rPr>
        <w:t xml:space="preserve">Фастівської </w:t>
      </w:r>
      <w:r w:rsidR="001E2077" w:rsidRPr="00C306F0">
        <w:rPr>
          <w:rFonts w:ascii="Times New Roman" w:hAnsi="Times New Roman" w:cs="Times New Roman"/>
          <w:lang w:val="uk-UA"/>
        </w:rPr>
        <w:t>міської ради</w:t>
      </w:r>
    </w:p>
    <w:p w:rsidR="00EB136F" w:rsidRPr="00EB136F" w:rsidRDefault="00EB136F" w:rsidP="00EB136F">
      <w:pPr>
        <w:pStyle w:val="30"/>
        <w:keepNext/>
        <w:keepLines/>
        <w:shd w:val="clear" w:color="auto" w:fill="auto"/>
        <w:spacing w:after="0" w:line="240" w:lineRule="auto"/>
        <w:rPr>
          <w:rFonts w:ascii="Times New Roman" w:hAnsi="Times New Roman" w:cs="Times New Roman"/>
          <w:sz w:val="16"/>
          <w:szCs w:val="16"/>
          <w:lang w:val="uk-UA"/>
        </w:rPr>
      </w:pPr>
    </w:p>
    <w:p w:rsidR="001E2077" w:rsidRPr="00C306F0" w:rsidRDefault="001E2077" w:rsidP="00EB136F">
      <w:pPr>
        <w:pStyle w:val="30"/>
        <w:keepNext/>
        <w:keepLines/>
        <w:numPr>
          <w:ilvl w:val="0"/>
          <w:numId w:val="2"/>
        </w:numPr>
        <w:shd w:val="clear" w:color="auto" w:fill="auto"/>
        <w:tabs>
          <w:tab w:val="left" w:pos="4003"/>
        </w:tabs>
        <w:spacing w:after="0" w:line="240" w:lineRule="auto"/>
        <w:ind w:left="3600"/>
        <w:jc w:val="left"/>
        <w:rPr>
          <w:rFonts w:ascii="Times New Roman" w:hAnsi="Times New Roman" w:cs="Times New Roman"/>
          <w:lang w:val="uk-UA"/>
        </w:rPr>
      </w:pPr>
      <w:r w:rsidRPr="00C306F0">
        <w:rPr>
          <w:rFonts w:ascii="Times New Roman" w:hAnsi="Times New Roman" w:cs="Times New Roman"/>
          <w:lang w:val="uk-UA"/>
        </w:rPr>
        <w:t>Загальні положення</w:t>
      </w:r>
    </w:p>
    <w:p w:rsidR="001E2077" w:rsidRPr="00C306F0" w:rsidRDefault="00F73A6B" w:rsidP="001E2077">
      <w:pPr>
        <w:widowControl w:val="0"/>
        <w:numPr>
          <w:ilvl w:val="1"/>
          <w:numId w:val="2"/>
        </w:numPr>
        <w:tabs>
          <w:tab w:val="left" w:pos="903"/>
        </w:tabs>
        <w:spacing w:after="0" w:line="24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F66" w:rsidRPr="00C306F0">
        <w:rPr>
          <w:rFonts w:ascii="Times New Roman" w:hAnsi="Times New Roman" w:cs="Times New Roman"/>
          <w:sz w:val="28"/>
          <w:szCs w:val="28"/>
          <w:lang w:val="uk-UA"/>
        </w:rPr>
        <w:t>Сектор</w:t>
      </w:r>
      <w:r w:rsidR="001E2077" w:rsidRPr="00C306F0">
        <w:rPr>
          <w:rFonts w:ascii="Times New Roman" w:hAnsi="Times New Roman" w:cs="Times New Roman"/>
          <w:sz w:val="28"/>
          <w:szCs w:val="28"/>
          <w:lang w:val="uk-UA"/>
        </w:rPr>
        <w:t xml:space="preserve"> п</w:t>
      </w:r>
      <w:r w:rsidR="00791F66" w:rsidRPr="00C306F0">
        <w:rPr>
          <w:rFonts w:ascii="Times New Roman" w:hAnsi="Times New Roman" w:cs="Times New Roman"/>
          <w:sz w:val="28"/>
          <w:szCs w:val="28"/>
          <w:lang w:val="uk-UA"/>
        </w:rPr>
        <w:t xml:space="preserve">ублічних закупівель </w:t>
      </w:r>
      <w:r w:rsidR="00CB0E55">
        <w:rPr>
          <w:rFonts w:ascii="Times New Roman" w:hAnsi="Times New Roman" w:cs="Times New Roman"/>
          <w:sz w:val="28"/>
          <w:szCs w:val="28"/>
          <w:lang w:val="uk-UA"/>
        </w:rPr>
        <w:t xml:space="preserve">виконавчого комітету </w:t>
      </w:r>
      <w:r w:rsidR="00791F66" w:rsidRPr="00C306F0">
        <w:rPr>
          <w:rFonts w:ascii="Times New Roman" w:hAnsi="Times New Roman" w:cs="Times New Roman"/>
          <w:sz w:val="28"/>
          <w:szCs w:val="28"/>
          <w:lang w:val="uk-UA"/>
        </w:rPr>
        <w:t>Фастівської міської ради (далі – Сектор</w:t>
      </w:r>
      <w:r w:rsidR="001E2077" w:rsidRPr="00C306F0">
        <w:rPr>
          <w:rFonts w:ascii="Times New Roman" w:hAnsi="Times New Roman" w:cs="Times New Roman"/>
          <w:sz w:val="28"/>
          <w:szCs w:val="28"/>
          <w:lang w:val="uk-UA"/>
        </w:rPr>
        <w:t xml:space="preserve">) є </w:t>
      </w:r>
      <w:r>
        <w:rPr>
          <w:rFonts w:ascii="Times New Roman" w:hAnsi="Times New Roman" w:cs="Times New Roman"/>
          <w:sz w:val="28"/>
          <w:szCs w:val="28"/>
          <w:lang w:val="uk-UA"/>
        </w:rPr>
        <w:t xml:space="preserve">структурним підрозділом </w:t>
      </w:r>
      <w:r w:rsidR="00BB547C">
        <w:rPr>
          <w:rFonts w:ascii="Times New Roman" w:hAnsi="Times New Roman" w:cs="Times New Roman"/>
          <w:sz w:val="28"/>
          <w:szCs w:val="28"/>
          <w:lang w:val="uk-UA"/>
        </w:rPr>
        <w:t xml:space="preserve">виконавчого комітету </w:t>
      </w:r>
      <w:r w:rsidR="00791F66" w:rsidRPr="00C306F0">
        <w:rPr>
          <w:rFonts w:ascii="Times New Roman" w:hAnsi="Times New Roman" w:cs="Times New Roman"/>
          <w:sz w:val="28"/>
          <w:szCs w:val="28"/>
          <w:lang w:val="uk-UA"/>
        </w:rPr>
        <w:t>Фастівської</w:t>
      </w:r>
      <w:r w:rsidR="001E2077" w:rsidRPr="00C306F0">
        <w:rPr>
          <w:rFonts w:ascii="Times New Roman" w:hAnsi="Times New Roman" w:cs="Times New Roman"/>
          <w:sz w:val="28"/>
          <w:szCs w:val="28"/>
          <w:lang w:val="uk-UA"/>
        </w:rPr>
        <w:t xml:space="preserve"> міської ради.</w:t>
      </w:r>
    </w:p>
    <w:p w:rsidR="001E2077" w:rsidRPr="00C306F0" w:rsidRDefault="00F73A6B" w:rsidP="001E2077">
      <w:pPr>
        <w:widowControl w:val="0"/>
        <w:numPr>
          <w:ilvl w:val="1"/>
          <w:numId w:val="2"/>
        </w:numPr>
        <w:tabs>
          <w:tab w:val="left" w:pos="903"/>
        </w:tabs>
        <w:spacing w:after="0" w:line="24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F66" w:rsidRPr="00C306F0">
        <w:rPr>
          <w:rFonts w:ascii="Times New Roman" w:hAnsi="Times New Roman" w:cs="Times New Roman"/>
          <w:sz w:val="28"/>
          <w:szCs w:val="28"/>
          <w:lang w:val="uk-UA"/>
        </w:rPr>
        <w:t>Сектор</w:t>
      </w:r>
      <w:r w:rsidR="001E2077" w:rsidRPr="00C306F0">
        <w:rPr>
          <w:rFonts w:ascii="Times New Roman" w:hAnsi="Times New Roman" w:cs="Times New Roman"/>
          <w:sz w:val="28"/>
          <w:szCs w:val="28"/>
          <w:lang w:val="uk-UA"/>
        </w:rPr>
        <w:t xml:space="preserve"> підконтрольний і підзвітний міській раді, та підпорядкований виконавчому комітету і міському голові.</w:t>
      </w:r>
    </w:p>
    <w:p w:rsidR="001E2077" w:rsidRPr="00C306F0" w:rsidRDefault="00F73A6B" w:rsidP="001E2077">
      <w:pPr>
        <w:widowControl w:val="0"/>
        <w:numPr>
          <w:ilvl w:val="1"/>
          <w:numId w:val="2"/>
        </w:numPr>
        <w:tabs>
          <w:tab w:val="left" w:pos="903"/>
        </w:tabs>
        <w:spacing w:after="0" w:line="24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F66" w:rsidRPr="00C306F0">
        <w:rPr>
          <w:rFonts w:ascii="Times New Roman" w:hAnsi="Times New Roman" w:cs="Times New Roman"/>
          <w:sz w:val="28"/>
          <w:szCs w:val="28"/>
          <w:lang w:val="uk-UA"/>
        </w:rPr>
        <w:t>Сектор</w:t>
      </w:r>
      <w:r w:rsidR="001E2077" w:rsidRPr="00C306F0">
        <w:rPr>
          <w:rFonts w:ascii="Times New Roman" w:hAnsi="Times New Roman" w:cs="Times New Roman"/>
          <w:sz w:val="28"/>
          <w:szCs w:val="28"/>
          <w:lang w:val="uk-UA"/>
        </w:rPr>
        <w:t xml:space="preserve"> володіє та користується майном в межах визначених чинним законодав</w:t>
      </w:r>
      <w:r w:rsidR="00791F66" w:rsidRPr="00C306F0">
        <w:rPr>
          <w:rFonts w:ascii="Times New Roman" w:hAnsi="Times New Roman" w:cs="Times New Roman"/>
          <w:sz w:val="28"/>
          <w:szCs w:val="28"/>
          <w:lang w:val="uk-UA"/>
        </w:rPr>
        <w:t>ством України. Структура Сектору</w:t>
      </w:r>
      <w:r w:rsidR="001E2077" w:rsidRPr="00C306F0">
        <w:rPr>
          <w:rFonts w:ascii="Times New Roman" w:hAnsi="Times New Roman" w:cs="Times New Roman"/>
          <w:sz w:val="28"/>
          <w:szCs w:val="28"/>
          <w:lang w:val="uk-UA"/>
        </w:rPr>
        <w:t xml:space="preserve"> визначається штатним розписом, який затверджується міським головою.</w:t>
      </w:r>
    </w:p>
    <w:p w:rsidR="001E2077" w:rsidRPr="00C306F0" w:rsidRDefault="00F73A6B" w:rsidP="001E2077">
      <w:pPr>
        <w:widowControl w:val="0"/>
        <w:numPr>
          <w:ilvl w:val="1"/>
          <w:numId w:val="2"/>
        </w:numPr>
        <w:tabs>
          <w:tab w:val="left" w:pos="903"/>
        </w:tabs>
        <w:spacing w:after="0" w:line="24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F66" w:rsidRPr="00C306F0">
        <w:rPr>
          <w:rFonts w:ascii="Times New Roman" w:hAnsi="Times New Roman" w:cs="Times New Roman"/>
          <w:sz w:val="28"/>
          <w:szCs w:val="28"/>
          <w:lang w:val="uk-UA"/>
        </w:rPr>
        <w:t>У своїй діяльності Сектор</w:t>
      </w:r>
      <w:r w:rsidR="001E2077" w:rsidRPr="00C306F0">
        <w:rPr>
          <w:rFonts w:ascii="Times New Roman" w:hAnsi="Times New Roman" w:cs="Times New Roman"/>
          <w:sz w:val="28"/>
          <w:szCs w:val="28"/>
          <w:lang w:val="uk-UA"/>
        </w:rPr>
        <w:t xml:space="preserve"> керується Конституцією України і законами України, постановами і розпорядженнями Кабінету Міністрів України, актами Президента</w:t>
      </w:r>
      <w:r w:rsidR="00791F66" w:rsidRPr="00C306F0">
        <w:rPr>
          <w:rFonts w:ascii="Times New Roman" w:hAnsi="Times New Roman" w:cs="Times New Roman"/>
          <w:sz w:val="28"/>
          <w:szCs w:val="28"/>
          <w:lang w:val="uk-UA"/>
        </w:rPr>
        <w:t xml:space="preserve"> України, рішеннями Фастівської</w:t>
      </w:r>
      <w:r w:rsidR="001E2077" w:rsidRPr="00C306F0">
        <w:rPr>
          <w:rFonts w:ascii="Times New Roman" w:hAnsi="Times New Roman" w:cs="Times New Roman"/>
          <w:sz w:val="28"/>
          <w:szCs w:val="28"/>
          <w:lang w:val="uk-UA"/>
        </w:rPr>
        <w:t xml:space="preserve"> міської ради та її виконавчого комітету, розпорядженнями міського голови, даним Положенням та іншими нормативними актами.</w:t>
      </w:r>
    </w:p>
    <w:p w:rsidR="001E2077" w:rsidRPr="00C306F0" w:rsidRDefault="00F73A6B" w:rsidP="001E2077">
      <w:pPr>
        <w:widowControl w:val="0"/>
        <w:numPr>
          <w:ilvl w:val="1"/>
          <w:numId w:val="2"/>
        </w:numPr>
        <w:tabs>
          <w:tab w:val="left" w:pos="903"/>
        </w:tabs>
        <w:spacing w:after="0" w:line="24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F66" w:rsidRPr="00C306F0">
        <w:rPr>
          <w:rFonts w:ascii="Times New Roman" w:hAnsi="Times New Roman" w:cs="Times New Roman"/>
          <w:sz w:val="28"/>
          <w:szCs w:val="28"/>
          <w:lang w:val="uk-UA"/>
        </w:rPr>
        <w:t>Сектор</w:t>
      </w:r>
      <w:r w:rsidR="001E2077" w:rsidRPr="00C306F0">
        <w:rPr>
          <w:rFonts w:ascii="Times New Roman" w:hAnsi="Times New Roman" w:cs="Times New Roman"/>
          <w:sz w:val="28"/>
          <w:szCs w:val="28"/>
          <w:lang w:val="uk-UA"/>
        </w:rPr>
        <w:t xml:space="preserve"> очолює завідувач, який призначається на посаду та звільняється з посади міським головою.</w:t>
      </w:r>
    </w:p>
    <w:p w:rsidR="001E2077" w:rsidRPr="00C306F0" w:rsidRDefault="00F73A6B" w:rsidP="001E2077">
      <w:pPr>
        <w:widowControl w:val="0"/>
        <w:numPr>
          <w:ilvl w:val="1"/>
          <w:numId w:val="2"/>
        </w:numPr>
        <w:tabs>
          <w:tab w:val="left" w:pos="924"/>
        </w:tabs>
        <w:spacing w:after="0" w:line="24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F66" w:rsidRPr="00C306F0">
        <w:rPr>
          <w:rFonts w:ascii="Times New Roman" w:hAnsi="Times New Roman" w:cs="Times New Roman"/>
          <w:sz w:val="28"/>
          <w:szCs w:val="28"/>
          <w:lang w:val="uk-UA"/>
        </w:rPr>
        <w:t>Положення про Сектор</w:t>
      </w:r>
      <w:r w:rsidR="001E2077" w:rsidRPr="00C306F0">
        <w:rPr>
          <w:rFonts w:ascii="Times New Roman" w:hAnsi="Times New Roman" w:cs="Times New Roman"/>
          <w:sz w:val="28"/>
          <w:szCs w:val="28"/>
          <w:lang w:val="uk-UA"/>
        </w:rPr>
        <w:t xml:space="preserve"> затверджується міською радою.</w:t>
      </w:r>
    </w:p>
    <w:p w:rsidR="001E2077" w:rsidRDefault="00F73A6B" w:rsidP="00BB547C">
      <w:pPr>
        <w:widowControl w:val="0"/>
        <w:numPr>
          <w:ilvl w:val="1"/>
          <w:numId w:val="2"/>
        </w:numPr>
        <w:tabs>
          <w:tab w:val="left" w:pos="924"/>
        </w:tabs>
        <w:spacing w:after="0" w:line="24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2077" w:rsidRPr="00C306F0">
        <w:rPr>
          <w:rFonts w:ascii="Times New Roman" w:hAnsi="Times New Roman" w:cs="Times New Roman"/>
          <w:sz w:val="28"/>
          <w:szCs w:val="28"/>
          <w:lang w:val="uk-UA"/>
        </w:rPr>
        <w:t xml:space="preserve">Міська рада створює умови для нормальної роботи та підвищення </w:t>
      </w:r>
      <w:r w:rsidR="00791F66" w:rsidRPr="00C306F0">
        <w:rPr>
          <w:rFonts w:ascii="Times New Roman" w:hAnsi="Times New Roman" w:cs="Times New Roman"/>
          <w:sz w:val="28"/>
          <w:szCs w:val="28"/>
          <w:lang w:val="uk-UA"/>
        </w:rPr>
        <w:t>кваліфікації працівників Сектору</w:t>
      </w:r>
      <w:r w:rsidR="00804007">
        <w:rPr>
          <w:rFonts w:ascii="Times New Roman" w:hAnsi="Times New Roman" w:cs="Times New Roman"/>
          <w:sz w:val="28"/>
          <w:szCs w:val="28"/>
          <w:lang w:val="uk-UA"/>
        </w:rPr>
        <w:t xml:space="preserve">, </w:t>
      </w:r>
      <w:r w:rsidR="001E2077" w:rsidRPr="00C306F0">
        <w:rPr>
          <w:rFonts w:ascii="Times New Roman" w:hAnsi="Times New Roman" w:cs="Times New Roman"/>
          <w:sz w:val="28"/>
          <w:szCs w:val="28"/>
          <w:lang w:val="uk-UA"/>
        </w:rPr>
        <w:t>телефонним зв’язком, сучасними засобами оргтехніки, транспортом для виконання службових обов’язків, законодавчими та іншими нормативними актами і довідниковими матеріалами.</w:t>
      </w:r>
    </w:p>
    <w:p w:rsidR="00BB547C" w:rsidRPr="00BB547C" w:rsidRDefault="00BB547C" w:rsidP="00BB547C">
      <w:pPr>
        <w:widowControl w:val="0"/>
        <w:tabs>
          <w:tab w:val="left" w:pos="924"/>
        </w:tabs>
        <w:spacing w:after="0" w:line="240" w:lineRule="auto"/>
        <w:ind w:left="420"/>
        <w:jc w:val="both"/>
        <w:rPr>
          <w:rFonts w:ascii="Times New Roman" w:hAnsi="Times New Roman" w:cs="Times New Roman"/>
          <w:sz w:val="28"/>
          <w:szCs w:val="28"/>
          <w:lang w:val="uk-UA"/>
        </w:rPr>
      </w:pPr>
    </w:p>
    <w:p w:rsidR="001E2077" w:rsidRPr="00C306F0" w:rsidRDefault="001E2077" w:rsidP="001E2077">
      <w:pPr>
        <w:pStyle w:val="30"/>
        <w:keepNext/>
        <w:keepLines/>
        <w:numPr>
          <w:ilvl w:val="0"/>
          <w:numId w:val="2"/>
        </w:numPr>
        <w:shd w:val="clear" w:color="auto" w:fill="auto"/>
        <w:tabs>
          <w:tab w:val="left" w:pos="4056"/>
        </w:tabs>
        <w:spacing w:after="0" w:line="240" w:lineRule="auto"/>
        <w:ind w:left="3720"/>
        <w:jc w:val="both"/>
        <w:rPr>
          <w:rFonts w:ascii="Times New Roman" w:hAnsi="Times New Roman" w:cs="Times New Roman"/>
          <w:lang w:val="uk-UA"/>
        </w:rPr>
      </w:pPr>
      <w:bookmarkStart w:id="0" w:name="bookmark14"/>
      <w:r w:rsidRPr="00C306F0">
        <w:rPr>
          <w:rFonts w:ascii="Times New Roman" w:hAnsi="Times New Roman" w:cs="Times New Roman"/>
          <w:lang w:val="uk-UA"/>
        </w:rPr>
        <w:t>Мета та завдання</w:t>
      </w:r>
      <w:bookmarkEnd w:id="0"/>
    </w:p>
    <w:p w:rsidR="001E2077" w:rsidRPr="00C306F0" w:rsidRDefault="00791F66" w:rsidP="001E2077">
      <w:pPr>
        <w:widowControl w:val="0"/>
        <w:numPr>
          <w:ilvl w:val="1"/>
          <w:numId w:val="2"/>
        </w:numPr>
        <w:tabs>
          <w:tab w:val="left" w:pos="953"/>
        </w:tabs>
        <w:spacing w:after="0" w:line="240" w:lineRule="auto"/>
        <w:ind w:firstLine="42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Метою створення Сектору</w:t>
      </w:r>
      <w:r w:rsidR="001E2077" w:rsidRPr="00C306F0">
        <w:rPr>
          <w:rFonts w:ascii="Times New Roman" w:hAnsi="Times New Roman" w:cs="Times New Roman"/>
          <w:sz w:val="28"/>
          <w:szCs w:val="28"/>
          <w:lang w:val="uk-UA"/>
        </w:rPr>
        <w:t xml:space="preserve"> є організація закупівельної діяльності виконавчого комітету щодо здійснення публічних закупівель товарів, робіт і послуг на засадах об’єктивності та неупередженості.</w:t>
      </w:r>
    </w:p>
    <w:p w:rsidR="001E2077" w:rsidRPr="00C306F0" w:rsidRDefault="001E2077" w:rsidP="001E2077">
      <w:pPr>
        <w:widowControl w:val="0"/>
        <w:numPr>
          <w:ilvl w:val="1"/>
          <w:numId w:val="2"/>
        </w:numPr>
        <w:tabs>
          <w:tab w:val="left" w:pos="953"/>
        </w:tabs>
        <w:spacing w:after="0" w:line="240" w:lineRule="auto"/>
        <w:ind w:firstLine="42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О</w:t>
      </w:r>
      <w:r w:rsidR="00791F66" w:rsidRPr="00C306F0">
        <w:rPr>
          <w:rFonts w:ascii="Times New Roman" w:hAnsi="Times New Roman" w:cs="Times New Roman"/>
          <w:sz w:val="28"/>
          <w:szCs w:val="28"/>
          <w:lang w:val="uk-UA"/>
        </w:rPr>
        <w:t>сновними завданнями Сектору</w:t>
      </w:r>
      <w:r w:rsidRPr="00C306F0">
        <w:rPr>
          <w:rFonts w:ascii="Times New Roman" w:hAnsi="Times New Roman" w:cs="Times New Roman"/>
          <w:sz w:val="28"/>
          <w:szCs w:val="28"/>
          <w:lang w:val="uk-UA"/>
        </w:rPr>
        <w:t xml:space="preserve"> є:</w:t>
      </w:r>
    </w:p>
    <w:p w:rsidR="00791F66" w:rsidRPr="00C306F0" w:rsidRDefault="001E2077" w:rsidP="00C306F0">
      <w:pPr>
        <w:spacing w:line="240" w:lineRule="auto"/>
        <w:ind w:firstLine="42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забезпечення реалізації державної політики у сфері публічних закупівель, здійснення організаційних заходів щодо публічних закупівель у відповідності до вимог чинного законодавства України та інших нормативних актів України з цього питання, а також відкритості та прозорості на всіх стадіях закупівель товарів, робіт і послуг за кошти міського бюджету;</w:t>
      </w:r>
    </w:p>
    <w:p w:rsidR="001E2077" w:rsidRPr="00C306F0" w:rsidRDefault="00791F66" w:rsidP="00C306F0">
      <w:pPr>
        <w:spacing w:line="240" w:lineRule="auto"/>
        <w:ind w:firstLine="42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 </w:t>
      </w:r>
      <w:r w:rsidR="001E2077" w:rsidRPr="00C306F0">
        <w:rPr>
          <w:rFonts w:ascii="Times New Roman" w:hAnsi="Times New Roman" w:cs="Times New Roman"/>
          <w:sz w:val="28"/>
          <w:szCs w:val="28"/>
          <w:lang w:val="uk-UA"/>
        </w:rPr>
        <w:t>забезпечення у межах своїх повноважень виконання законів України, нормативних актів Президента України, Кабінету Міністрів України, рішень міської ради, її виконавчого комітету та розпоряджень міського голови.</w:t>
      </w:r>
    </w:p>
    <w:p w:rsidR="001E2077" w:rsidRPr="00C306F0" w:rsidRDefault="00791F66" w:rsidP="00C306F0">
      <w:pPr>
        <w:widowControl w:val="0"/>
        <w:numPr>
          <w:ilvl w:val="1"/>
          <w:numId w:val="2"/>
        </w:numPr>
        <w:tabs>
          <w:tab w:val="left" w:pos="929"/>
        </w:tabs>
        <w:spacing w:after="0" w:line="240" w:lineRule="auto"/>
        <w:ind w:firstLine="40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lastRenderedPageBreak/>
        <w:t>Сектор</w:t>
      </w:r>
      <w:r w:rsidR="001E2077" w:rsidRPr="00C306F0">
        <w:rPr>
          <w:rFonts w:ascii="Times New Roman" w:hAnsi="Times New Roman" w:cs="Times New Roman"/>
          <w:sz w:val="28"/>
          <w:szCs w:val="28"/>
          <w:lang w:val="uk-UA"/>
        </w:rPr>
        <w:t xml:space="preserve"> відповідно до покладених на нього завдань:</w:t>
      </w:r>
    </w:p>
    <w:p w:rsidR="001E2077" w:rsidRPr="00C306F0" w:rsidRDefault="001E2077" w:rsidP="00C306F0">
      <w:pPr>
        <w:widowControl w:val="0"/>
        <w:numPr>
          <w:ilvl w:val="0"/>
          <w:numId w:val="1"/>
        </w:numPr>
        <w:tabs>
          <w:tab w:val="left" w:pos="585"/>
        </w:tabs>
        <w:spacing w:after="0" w:line="240" w:lineRule="auto"/>
        <w:ind w:firstLine="40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аналізує стан і тенденції розвитку у сфері публічних закупівель;</w:t>
      </w:r>
    </w:p>
    <w:p w:rsidR="001E2077" w:rsidRPr="00C306F0" w:rsidRDefault="001E2077" w:rsidP="00C306F0">
      <w:pPr>
        <w:widowControl w:val="0"/>
        <w:numPr>
          <w:ilvl w:val="0"/>
          <w:numId w:val="1"/>
        </w:numPr>
        <w:tabs>
          <w:tab w:val="left" w:pos="577"/>
        </w:tabs>
        <w:spacing w:after="0" w:line="240" w:lineRule="auto"/>
        <w:ind w:firstLine="40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забезпечує планування протягом року здійснення процедур закупівель для потреб виконавчого комітету відповідно до пропозицій відповідних структурних підрозділів, затвердженого кошторису;</w:t>
      </w:r>
    </w:p>
    <w:p w:rsidR="001E2077" w:rsidRPr="00C306F0" w:rsidRDefault="001E2077" w:rsidP="001E2077">
      <w:pPr>
        <w:widowControl w:val="0"/>
        <w:numPr>
          <w:ilvl w:val="0"/>
          <w:numId w:val="1"/>
        </w:numPr>
        <w:tabs>
          <w:tab w:val="left" w:pos="585"/>
        </w:tabs>
        <w:spacing w:after="0" w:line="240" w:lineRule="auto"/>
        <w:ind w:firstLine="40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здійснює на підставі пропозицій структурних підрозділів підготовку та затвердження річного плану закупівель виконавчого комітету, а також у разі потреби готує проекти щодо змін та доповнень до річного плану закупівель протягом бюджетного року;</w:t>
      </w:r>
    </w:p>
    <w:p w:rsidR="001E2077" w:rsidRPr="00C306F0" w:rsidRDefault="001E2077" w:rsidP="001E2077">
      <w:pPr>
        <w:widowControl w:val="0"/>
        <w:numPr>
          <w:ilvl w:val="0"/>
          <w:numId w:val="1"/>
        </w:numPr>
        <w:tabs>
          <w:tab w:val="left" w:pos="585"/>
        </w:tabs>
        <w:spacing w:after="0" w:line="240" w:lineRule="auto"/>
        <w:ind w:firstLine="40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забезпечує відповідно до Закону України «Про публічні закупівлі» та інших нормативно - правових актів з питань закупівель оприлюднення інформації щодо закупівель товарів, робіт і послуг, що здійснюються виконавчим комітетом;</w:t>
      </w:r>
    </w:p>
    <w:p w:rsidR="001E2077" w:rsidRPr="00C306F0" w:rsidRDefault="001E2077" w:rsidP="001E2077">
      <w:pPr>
        <w:widowControl w:val="0"/>
        <w:numPr>
          <w:ilvl w:val="0"/>
          <w:numId w:val="1"/>
        </w:numPr>
        <w:tabs>
          <w:tab w:val="left" w:pos="577"/>
        </w:tabs>
        <w:spacing w:after="0" w:line="240" w:lineRule="auto"/>
        <w:ind w:firstLine="40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вирішує питання щодо організаційного та документального супроводження роботи уповноважених осіб;</w:t>
      </w:r>
    </w:p>
    <w:p w:rsidR="001E2077" w:rsidRPr="00C306F0" w:rsidRDefault="001E2077" w:rsidP="001E2077">
      <w:pPr>
        <w:widowControl w:val="0"/>
        <w:numPr>
          <w:ilvl w:val="0"/>
          <w:numId w:val="1"/>
        </w:numPr>
        <w:tabs>
          <w:tab w:val="left" w:pos="577"/>
        </w:tabs>
        <w:spacing w:after="0" w:line="240" w:lineRule="auto"/>
        <w:ind w:firstLine="40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здійснює підготовку, організацію та участь у проведенні процедур закупівель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1E2077" w:rsidRPr="00C306F0" w:rsidRDefault="001E2077" w:rsidP="001E2077">
      <w:pPr>
        <w:widowControl w:val="0"/>
        <w:numPr>
          <w:ilvl w:val="0"/>
          <w:numId w:val="1"/>
        </w:numPr>
        <w:tabs>
          <w:tab w:val="left" w:pos="577"/>
        </w:tabs>
        <w:spacing w:after="0" w:line="240" w:lineRule="auto"/>
        <w:ind w:firstLine="40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здійснює підготовку, організацію та участь у проведенні спрощених закупівель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1E2077" w:rsidRPr="00C306F0" w:rsidRDefault="001E2077" w:rsidP="001E2077">
      <w:pPr>
        <w:widowControl w:val="0"/>
        <w:numPr>
          <w:ilvl w:val="0"/>
          <w:numId w:val="1"/>
        </w:numPr>
        <w:tabs>
          <w:tab w:val="left" w:pos="577"/>
        </w:tabs>
        <w:spacing w:after="0" w:line="240" w:lineRule="auto"/>
        <w:ind w:firstLine="40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здійснює підготовку та організацію закупівель без використання електронної системи закупівель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1E2077" w:rsidRPr="00C306F0" w:rsidRDefault="001E2077" w:rsidP="001E2077">
      <w:pPr>
        <w:widowControl w:val="0"/>
        <w:numPr>
          <w:ilvl w:val="0"/>
          <w:numId w:val="1"/>
        </w:numPr>
        <w:tabs>
          <w:tab w:val="left" w:pos="614"/>
        </w:tabs>
        <w:spacing w:after="0" w:line="240" w:lineRule="auto"/>
        <w:ind w:firstLine="42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забезпечує зберігання документів щодо здійснення публічних закупівель протягом встановленого законодавством терміну;</w:t>
      </w:r>
    </w:p>
    <w:p w:rsidR="001E2077" w:rsidRPr="00C306F0" w:rsidRDefault="001E2077" w:rsidP="001E2077">
      <w:pPr>
        <w:widowControl w:val="0"/>
        <w:numPr>
          <w:ilvl w:val="0"/>
          <w:numId w:val="1"/>
        </w:numPr>
        <w:tabs>
          <w:tab w:val="left" w:pos="614"/>
        </w:tabs>
        <w:spacing w:after="0" w:line="240" w:lineRule="auto"/>
        <w:ind w:firstLine="42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надає методичну та консультаційну допомогу розпорядникам бюджетних коштів з питань публічних закупівель;</w:t>
      </w:r>
    </w:p>
    <w:p w:rsidR="001E2077" w:rsidRPr="00C306F0" w:rsidRDefault="001E2077" w:rsidP="001E2077">
      <w:pPr>
        <w:widowControl w:val="0"/>
        <w:numPr>
          <w:ilvl w:val="0"/>
          <w:numId w:val="1"/>
        </w:numPr>
        <w:tabs>
          <w:tab w:val="left" w:pos="614"/>
        </w:tabs>
        <w:spacing w:after="0" w:line="240" w:lineRule="auto"/>
        <w:ind w:firstLine="42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надає інформаційну підтримку суб’єктам господарювання у сфері публічних закупівель;</w:t>
      </w:r>
    </w:p>
    <w:p w:rsidR="001E2077" w:rsidRPr="00C306F0" w:rsidRDefault="001E2077" w:rsidP="001E2077">
      <w:pPr>
        <w:widowControl w:val="0"/>
        <w:numPr>
          <w:ilvl w:val="0"/>
          <w:numId w:val="1"/>
        </w:numPr>
        <w:tabs>
          <w:tab w:val="left" w:pos="614"/>
        </w:tabs>
        <w:spacing w:after="0" w:line="240" w:lineRule="auto"/>
        <w:ind w:firstLine="42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здійснює збір даних і підготовку на їх основі прогнозних та аналітичних документів, а також розробку пропозицій щодо підвищення ефективності закупівель;</w:t>
      </w:r>
    </w:p>
    <w:p w:rsidR="001E2077" w:rsidRPr="00C306F0" w:rsidRDefault="001E2077" w:rsidP="001E2077">
      <w:pPr>
        <w:widowControl w:val="0"/>
        <w:numPr>
          <w:ilvl w:val="0"/>
          <w:numId w:val="1"/>
        </w:numPr>
        <w:tabs>
          <w:tab w:val="left" w:pos="614"/>
        </w:tabs>
        <w:spacing w:after="0" w:line="240" w:lineRule="auto"/>
        <w:ind w:firstLine="42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організовує діловодство у </w:t>
      </w:r>
      <w:r w:rsidR="001D7305">
        <w:rPr>
          <w:rFonts w:ascii="Times New Roman" w:hAnsi="Times New Roman" w:cs="Times New Roman"/>
          <w:sz w:val="28"/>
          <w:szCs w:val="28"/>
          <w:lang w:val="uk-UA"/>
        </w:rPr>
        <w:t>Секторі</w:t>
      </w:r>
      <w:r w:rsidRPr="00C306F0">
        <w:rPr>
          <w:rFonts w:ascii="Times New Roman" w:hAnsi="Times New Roman" w:cs="Times New Roman"/>
          <w:sz w:val="28"/>
          <w:szCs w:val="28"/>
          <w:lang w:val="uk-UA"/>
        </w:rPr>
        <w:t>, на бланках відділу веде переписку в межах своєї компетенції;</w:t>
      </w:r>
    </w:p>
    <w:p w:rsidR="001E2077" w:rsidRPr="00C306F0" w:rsidRDefault="001E2077" w:rsidP="001E2077">
      <w:pPr>
        <w:widowControl w:val="0"/>
        <w:numPr>
          <w:ilvl w:val="0"/>
          <w:numId w:val="1"/>
        </w:numPr>
        <w:tabs>
          <w:tab w:val="left" w:pos="657"/>
        </w:tabs>
        <w:spacing w:after="0" w:line="240" w:lineRule="auto"/>
        <w:ind w:firstLine="42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організовує систематичний облік і зберігання нормативних актів, які </w:t>
      </w:r>
      <w:r w:rsidR="001D7305">
        <w:rPr>
          <w:rFonts w:ascii="Times New Roman" w:hAnsi="Times New Roman" w:cs="Times New Roman"/>
          <w:sz w:val="28"/>
          <w:szCs w:val="28"/>
          <w:lang w:val="uk-UA"/>
        </w:rPr>
        <w:t>надходять до Сектору</w:t>
      </w:r>
      <w:r w:rsidRPr="00C306F0">
        <w:rPr>
          <w:rFonts w:ascii="Times New Roman" w:hAnsi="Times New Roman" w:cs="Times New Roman"/>
          <w:sz w:val="28"/>
          <w:szCs w:val="28"/>
          <w:lang w:val="uk-UA"/>
        </w:rPr>
        <w:t xml:space="preserve"> на паперових та електронних носіях;</w:t>
      </w:r>
    </w:p>
    <w:p w:rsidR="001E2077" w:rsidRPr="00C306F0" w:rsidRDefault="001E2077" w:rsidP="001E2077">
      <w:pPr>
        <w:widowControl w:val="0"/>
        <w:numPr>
          <w:ilvl w:val="0"/>
          <w:numId w:val="1"/>
        </w:numPr>
        <w:tabs>
          <w:tab w:val="left" w:pos="614"/>
        </w:tabs>
        <w:spacing w:after="0" w:line="240" w:lineRule="auto"/>
        <w:ind w:firstLine="42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за необхідності бере участь у прийомі громадян міським головою та іншими посадовими особами виконавчого комітету;</w:t>
      </w:r>
    </w:p>
    <w:p w:rsidR="001E2077" w:rsidRPr="00C306F0" w:rsidRDefault="001E2077" w:rsidP="001E2077">
      <w:pPr>
        <w:widowControl w:val="0"/>
        <w:numPr>
          <w:ilvl w:val="0"/>
          <w:numId w:val="1"/>
        </w:numPr>
        <w:tabs>
          <w:tab w:val="left" w:pos="614"/>
        </w:tabs>
        <w:spacing w:after="0" w:line="240" w:lineRule="auto"/>
        <w:ind w:firstLine="42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готує проекти рішень міської ради, її виконавчого комітету і розпоряджень міського голови з питань публічних закупівель;</w:t>
      </w:r>
    </w:p>
    <w:p w:rsidR="001E2077" w:rsidRPr="00C306F0" w:rsidRDefault="001E2077" w:rsidP="001E2077">
      <w:pPr>
        <w:widowControl w:val="0"/>
        <w:numPr>
          <w:ilvl w:val="0"/>
          <w:numId w:val="1"/>
        </w:numPr>
        <w:tabs>
          <w:tab w:val="left" w:pos="657"/>
        </w:tabs>
        <w:spacing w:after="0" w:line="240" w:lineRule="auto"/>
        <w:ind w:firstLine="42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готує матеріали для розгляду на засіданнях виконкому та сесій міської </w:t>
      </w:r>
      <w:r w:rsidRPr="00C306F0">
        <w:rPr>
          <w:rFonts w:ascii="Times New Roman" w:hAnsi="Times New Roman" w:cs="Times New Roman"/>
          <w:sz w:val="28"/>
          <w:szCs w:val="28"/>
          <w:lang w:val="uk-UA"/>
        </w:rPr>
        <w:lastRenderedPageBreak/>
        <w:t>ради в межах своєї компетенції;</w:t>
      </w:r>
    </w:p>
    <w:p w:rsidR="001E2077" w:rsidRPr="00C306F0" w:rsidRDefault="001E2077" w:rsidP="001E2077">
      <w:pPr>
        <w:widowControl w:val="0"/>
        <w:numPr>
          <w:ilvl w:val="0"/>
          <w:numId w:val="1"/>
        </w:numPr>
        <w:tabs>
          <w:tab w:val="left" w:pos="614"/>
        </w:tabs>
        <w:spacing w:after="0" w:line="240" w:lineRule="auto"/>
        <w:ind w:firstLine="42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розглядає у межах своєї компетенції звернення громадян, підприємств, установ і організацій, здійснює прийом громадян, вживає відповідних заходів для вирішення порушених ними питань;</w:t>
      </w:r>
    </w:p>
    <w:p w:rsidR="001E2077" w:rsidRPr="00C306F0" w:rsidRDefault="001E2077" w:rsidP="001E2077">
      <w:pPr>
        <w:widowControl w:val="0"/>
        <w:numPr>
          <w:ilvl w:val="0"/>
          <w:numId w:val="1"/>
        </w:numPr>
        <w:tabs>
          <w:tab w:val="left" w:pos="657"/>
        </w:tabs>
        <w:spacing w:after="333" w:line="240" w:lineRule="auto"/>
        <w:ind w:firstLine="42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виконує </w:t>
      </w:r>
      <w:r w:rsidRPr="00C306F0">
        <w:rPr>
          <w:rStyle w:val="2"/>
          <w:rFonts w:eastAsiaTheme="minorEastAsia"/>
        </w:rPr>
        <w:t xml:space="preserve">в межах компетенції </w:t>
      </w:r>
      <w:r w:rsidRPr="00C306F0">
        <w:rPr>
          <w:rFonts w:ascii="Times New Roman" w:hAnsi="Times New Roman" w:cs="Times New Roman"/>
          <w:sz w:val="28"/>
          <w:szCs w:val="28"/>
          <w:lang w:val="uk-UA"/>
        </w:rPr>
        <w:t xml:space="preserve">інші </w:t>
      </w:r>
      <w:r w:rsidRPr="00C306F0">
        <w:rPr>
          <w:rStyle w:val="2"/>
          <w:rFonts w:eastAsiaTheme="minorEastAsia"/>
        </w:rPr>
        <w:t xml:space="preserve">повноваження та </w:t>
      </w:r>
      <w:r w:rsidRPr="00C306F0">
        <w:rPr>
          <w:rFonts w:ascii="Times New Roman" w:hAnsi="Times New Roman" w:cs="Times New Roman"/>
          <w:sz w:val="28"/>
          <w:szCs w:val="28"/>
          <w:lang w:val="uk-UA"/>
        </w:rPr>
        <w:t xml:space="preserve">функції, </w:t>
      </w:r>
      <w:r w:rsidRPr="00C306F0">
        <w:rPr>
          <w:rStyle w:val="2"/>
          <w:rFonts w:eastAsiaTheme="minorEastAsia"/>
        </w:rPr>
        <w:t xml:space="preserve">передбачені чинним законодавством, </w:t>
      </w:r>
      <w:r w:rsidRPr="00C306F0">
        <w:rPr>
          <w:rFonts w:ascii="Times New Roman" w:hAnsi="Times New Roman" w:cs="Times New Roman"/>
          <w:sz w:val="28"/>
          <w:szCs w:val="28"/>
          <w:lang w:val="uk-UA"/>
        </w:rPr>
        <w:t>згідно з покладеними на нього завданнями</w:t>
      </w:r>
      <w:r w:rsidRPr="00C306F0">
        <w:rPr>
          <w:rStyle w:val="2"/>
          <w:rFonts w:eastAsiaTheme="minorEastAsia"/>
        </w:rPr>
        <w:t>.</w:t>
      </w:r>
    </w:p>
    <w:p w:rsidR="001E2077" w:rsidRPr="00C306F0" w:rsidRDefault="001E2077" w:rsidP="001E2077">
      <w:pPr>
        <w:pStyle w:val="30"/>
        <w:keepNext/>
        <w:keepLines/>
        <w:numPr>
          <w:ilvl w:val="0"/>
          <w:numId w:val="2"/>
        </w:numPr>
        <w:shd w:val="clear" w:color="auto" w:fill="auto"/>
        <w:tabs>
          <w:tab w:val="left" w:pos="4246"/>
        </w:tabs>
        <w:spacing w:after="0" w:line="240" w:lineRule="auto"/>
        <w:ind w:left="3900"/>
        <w:jc w:val="both"/>
        <w:rPr>
          <w:rFonts w:ascii="Times New Roman" w:hAnsi="Times New Roman" w:cs="Times New Roman"/>
          <w:lang w:val="uk-UA"/>
        </w:rPr>
      </w:pPr>
      <w:bookmarkStart w:id="1" w:name="bookmark15"/>
      <w:r w:rsidRPr="00C306F0">
        <w:rPr>
          <w:rFonts w:ascii="Times New Roman" w:hAnsi="Times New Roman" w:cs="Times New Roman"/>
          <w:lang w:val="uk-UA"/>
        </w:rPr>
        <w:t>Повноваження</w:t>
      </w:r>
      <w:bookmarkEnd w:id="1"/>
    </w:p>
    <w:p w:rsidR="001E2077" w:rsidRPr="00C306F0" w:rsidRDefault="00791F66" w:rsidP="001E2077">
      <w:pPr>
        <w:numPr>
          <w:ilvl w:val="1"/>
          <w:numId w:val="2"/>
        </w:numPr>
        <w:tabs>
          <w:tab w:val="left" w:pos="993"/>
        </w:tabs>
        <w:spacing w:after="0" w:line="240" w:lineRule="auto"/>
        <w:ind w:firstLine="709"/>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 Сектор</w:t>
      </w:r>
      <w:r w:rsidR="001E2077" w:rsidRPr="00C306F0">
        <w:rPr>
          <w:rFonts w:ascii="Times New Roman" w:hAnsi="Times New Roman" w:cs="Times New Roman"/>
          <w:sz w:val="28"/>
          <w:szCs w:val="28"/>
          <w:lang w:val="uk-UA"/>
        </w:rPr>
        <w:t xml:space="preserve"> в межах наданих повноважень:</w:t>
      </w:r>
    </w:p>
    <w:p w:rsidR="001E2077" w:rsidRPr="00C306F0" w:rsidRDefault="001E2077" w:rsidP="001E2077">
      <w:pPr>
        <w:numPr>
          <w:ilvl w:val="1"/>
          <w:numId w:val="3"/>
        </w:numPr>
        <w:tabs>
          <w:tab w:val="left" w:pos="993"/>
        </w:tabs>
        <w:spacing w:after="0" w:line="240" w:lineRule="auto"/>
        <w:ind w:firstLine="709"/>
        <w:rPr>
          <w:rFonts w:ascii="Times New Roman" w:hAnsi="Times New Roman" w:cs="Times New Roman"/>
          <w:sz w:val="28"/>
          <w:szCs w:val="28"/>
          <w:lang w:val="uk-UA"/>
        </w:rPr>
      </w:pPr>
      <w:r w:rsidRPr="00C306F0">
        <w:rPr>
          <w:rFonts w:ascii="Times New Roman" w:hAnsi="Times New Roman" w:cs="Times New Roman"/>
          <w:sz w:val="28"/>
          <w:szCs w:val="28"/>
          <w:lang w:val="uk-UA"/>
        </w:rPr>
        <w:t>залучає до розгляду питань, що належать до його компетенції, спеціалісті</w:t>
      </w:r>
      <w:r w:rsidR="00791F66" w:rsidRPr="00C306F0">
        <w:rPr>
          <w:rFonts w:ascii="Times New Roman" w:hAnsi="Times New Roman" w:cs="Times New Roman"/>
          <w:sz w:val="28"/>
          <w:szCs w:val="28"/>
          <w:lang w:val="uk-UA"/>
        </w:rPr>
        <w:t>в інших підрозділів Фастівської</w:t>
      </w:r>
      <w:r w:rsidRPr="00C306F0">
        <w:rPr>
          <w:rFonts w:ascii="Times New Roman" w:hAnsi="Times New Roman" w:cs="Times New Roman"/>
          <w:sz w:val="28"/>
          <w:szCs w:val="28"/>
          <w:lang w:val="uk-UA"/>
        </w:rPr>
        <w:t xml:space="preserve"> міської ради, підприємств, установ, організацій та об’єднань громадян після попереднього погодження з їх керівниками;</w:t>
      </w:r>
    </w:p>
    <w:p w:rsidR="001E2077" w:rsidRPr="00C306F0" w:rsidRDefault="001E2077" w:rsidP="001E2077">
      <w:pPr>
        <w:widowControl w:val="0"/>
        <w:numPr>
          <w:ilvl w:val="1"/>
          <w:numId w:val="3"/>
        </w:numPr>
        <w:tabs>
          <w:tab w:val="left" w:pos="902"/>
        </w:tabs>
        <w:spacing w:after="0" w:line="240" w:lineRule="auto"/>
        <w:ind w:firstLine="709"/>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має право одержувати в установленому порядку від інших стру</w:t>
      </w:r>
      <w:r w:rsidR="00791F66" w:rsidRPr="00C306F0">
        <w:rPr>
          <w:rFonts w:ascii="Times New Roman" w:hAnsi="Times New Roman" w:cs="Times New Roman"/>
          <w:sz w:val="28"/>
          <w:szCs w:val="28"/>
          <w:lang w:val="uk-UA"/>
        </w:rPr>
        <w:t>ктурних підрозділів Фастівської</w:t>
      </w:r>
      <w:r w:rsidRPr="00C306F0">
        <w:rPr>
          <w:rFonts w:ascii="Times New Roman" w:hAnsi="Times New Roman" w:cs="Times New Roman"/>
          <w:sz w:val="28"/>
          <w:szCs w:val="28"/>
          <w:lang w:val="uk-UA"/>
        </w:rPr>
        <w:t xml:space="preserve"> міської ради та її виконавчих органів, підприємств, установ та організацій інформацію, документи та інші матеріали, необхідні для виконання покладених на нього завдань;</w:t>
      </w:r>
    </w:p>
    <w:p w:rsidR="001E2077" w:rsidRPr="00C306F0" w:rsidRDefault="001E2077" w:rsidP="001E2077">
      <w:pPr>
        <w:widowControl w:val="0"/>
        <w:numPr>
          <w:ilvl w:val="1"/>
          <w:numId w:val="3"/>
        </w:numPr>
        <w:tabs>
          <w:tab w:val="left" w:pos="902"/>
        </w:tabs>
        <w:spacing w:after="0" w:line="240" w:lineRule="auto"/>
        <w:ind w:firstLine="709"/>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має право запитувати та отримувати ві</w:t>
      </w:r>
      <w:r w:rsidR="00833A8E">
        <w:rPr>
          <w:rFonts w:ascii="Times New Roman" w:hAnsi="Times New Roman" w:cs="Times New Roman"/>
          <w:sz w:val="28"/>
          <w:szCs w:val="28"/>
          <w:lang w:val="uk-UA"/>
        </w:rPr>
        <w:t>д фінансово – господарського відділу,</w:t>
      </w:r>
      <w:r w:rsidRPr="00C306F0">
        <w:rPr>
          <w:rFonts w:ascii="Times New Roman" w:hAnsi="Times New Roman" w:cs="Times New Roman"/>
          <w:sz w:val="28"/>
          <w:szCs w:val="28"/>
          <w:lang w:val="uk-UA"/>
        </w:rPr>
        <w:t xml:space="preserve"> виконавчого комітету та його структурних підрозділів пропозицій до річного плану закупівель та змін до нього, заявок щодо предмету закупівлі, його технічних характеристик, суми бюджетних призначень, термінів поставки товарів, надання послуг або виконання робіт та інших вимог до проведення закупівлі, та інших документів, необхідних для організації та проведення процедур закупівель;</w:t>
      </w:r>
    </w:p>
    <w:p w:rsidR="001E2077" w:rsidRPr="00C306F0" w:rsidRDefault="001E2077" w:rsidP="001E2077">
      <w:pPr>
        <w:widowControl w:val="0"/>
        <w:numPr>
          <w:ilvl w:val="1"/>
          <w:numId w:val="3"/>
        </w:numPr>
        <w:tabs>
          <w:tab w:val="left" w:pos="902"/>
        </w:tabs>
        <w:spacing w:after="0" w:line="240" w:lineRule="auto"/>
        <w:ind w:firstLine="709"/>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координує в межах своєї компетенції діяльність суб’єктів господарювання у сфері публічних закупівель;</w:t>
      </w:r>
    </w:p>
    <w:p w:rsidR="001E2077" w:rsidRPr="00C306F0" w:rsidRDefault="001E2077" w:rsidP="001E2077">
      <w:pPr>
        <w:widowControl w:val="0"/>
        <w:numPr>
          <w:ilvl w:val="1"/>
          <w:numId w:val="3"/>
        </w:numPr>
        <w:tabs>
          <w:tab w:val="left" w:pos="959"/>
        </w:tabs>
        <w:spacing w:after="0" w:line="240" w:lineRule="auto"/>
        <w:ind w:firstLine="709"/>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взаємодіє з підприємствами-постачальниками/надавачами послуг, з метою укладення договорів та забезпечення виконання договірних зобов’язань;</w:t>
      </w:r>
    </w:p>
    <w:p w:rsidR="001E2077" w:rsidRPr="00C306F0" w:rsidRDefault="001E2077" w:rsidP="001E2077">
      <w:pPr>
        <w:widowControl w:val="0"/>
        <w:numPr>
          <w:ilvl w:val="1"/>
          <w:numId w:val="3"/>
        </w:numPr>
        <w:tabs>
          <w:tab w:val="left" w:pos="959"/>
        </w:tabs>
        <w:spacing w:after="0" w:line="240" w:lineRule="auto"/>
        <w:ind w:firstLine="709"/>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проводить іншу роботу, пов’язану із застосуванням законодавства про публічні закупівлі та інших функцій, які в</w:t>
      </w:r>
      <w:r w:rsidR="00791F66" w:rsidRPr="00C306F0">
        <w:rPr>
          <w:rFonts w:ascii="Times New Roman" w:hAnsi="Times New Roman" w:cs="Times New Roman"/>
          <w:sz w:val="28"/>
          <w:szCs w:val="28"/>
          <w:lang w:val="uk-UA"/>
        </w:rPr>
        <w:t>ипливають з покладених на Сектор</w:t>
      </w:r>
      <w:r w:rsidRPr="00C306F0">
        <w:rPr>
          <w:rFonts w:ascii="Times New Roman" w:hAnsi="Times New Roman" w:cs="Times New Roman"/>
          <w:sz w:val="28"/>
          <w:szCs w:val="28"/>
          <w:lang w:val="uk-UA"/>
        </w:rPr>
        <w:t xml:space="preserve"> завдань.</w:t>
      </w:r>
    </w:p>
    <w:p w:rsidR="001E2077" w:rsidRPr="00C306F0" w:rsidRDefault="00791F66" w:rsidP="001E2077">
      <w:pPr>
        <w:widowControl w:val="0"/>
        <w:numPr>
          <w:ilvl w:val="1"/>
          <w:numId w:val="2"/>
        </w:numPr>
        <w:tabs>
          <w:tab w:val="left" w:pos="959"/>
        </w:tabs>
        <w:spacing w:after="0" w:line="240" w:lineRule="auto"/>
        <w:ind w:firstLine="709"/>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 Сектор</w:t>
      </w:r>
      <w:r w:rsidR="001E2077" w:rsidRPr="00C306F0">
        <w:rPr>
          <w:rFonts w:ascii="Times New Roman" w:hAnsi="Times New Roman" w:cs="Times New Roman"/>
          <w:sz w:val="28"/>
          <w:szCs w:val="28"/>
          <w:lang w:val="uk-UA"/>
        </w:rPr>
        <w:t xml:space="preserve"> бере участь:</w:t>
      </w:r>
    </w:p>
    <w:p w:rsidR="001E2077" w:rsidRPr="00C306F0" w:rsidRDefault="001E2077" w:rsidP="001E2077">
      <w:pPr>
        <w:widowControl w:val="0"/>
        <w:numPr>
          <w:ilvl w:val="0"/>
          <w:numId w:val="1"/>
        </w:numPr>
        <w:tabs>
          <w:tab w:val="left" w:pos="959"/>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в формуванні напрямів діяльності виконавчого комітету щодо підвищення ефективності закупівель;</w:t>
      </w:r>
    </w:p>
    <w:p w:rsidR="001E2077" w:rsidRPr="00C306F0" w:rsidRDefault="001E2077" w:rsidP="001E2077">
      <w:pPr>
        <w:widowControl w:val="0"/>
        <w:numPr>
          <w:ilvl w:val="0"/>
          <w:numId w:val="1"/>
        </w:numPr>
        <w:tabs>
          <w:tab w:val="left" w:pos="959"/>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в організації та проведенні відповідно до чинного законодавства публічних закупівель згідно з процедурами закупівлі товарів, робіт та послуг, встановленими Законом України «Про публічні закупівлі»;</w:t>
      </w:r>
    </w:p>
    <w:p w:rsidR="001E2077" w:rsidRPr="00C306F0" w:rsidRDefault="001E2077" w:rsidP="001E2077">
      <w:pPr>
        <w:widowControl w:val="0"/>
        <w:numPr>
          <w:ilvl w:val="0"/>
          <w:numId w:val="1"/>
        </w:numPr>
        <w:tabs>
          <w:tab w:val="left" w:pos="959"/>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в організації та проведенні спрощених закупівель товарів, робіт та послуг у відповідності до Закону України «Про публічні закупівлі» та інших нормативно-правових актів з питань закупівель;</w:t>
      </w:r>
    </w:p>
    <w:p w:rsidR="001E2077" w:rsidRPr="00C306F0" w:rsidRDefault="001E2077" w:rsidP="001E2077">
      <w:pPr>
        <w:widowControl w:val="0"/>
        <w:numPr>
          <w:ilvl w:val="0"/>
          <w:numId w:val="1"/>
        </w:numPr>
        <w:tabs>
          <w:tab w:val="left" w:pos="936"/>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в організації та проведенні закупівель без використання електронної системи» на закупівлю товарів, робіт і послуг у відповідності до Закону України «Про публічні закупівлі» та інших нормативно-правових актів з питань закупівель;</w:t>
      </w:r>
    </w:p>
    <w:p w:rsidR="001E2077" w:rsidRPr="00C306F0" w:rsidRDefault="001E2077" w:rsidP="001E2077">
      <w:pPr>
        <w:widowControl w:val="0"/>
        <w:numPr>
          <w:ilvl w:val="0"/>
          <w:numId w:val="1"/>
        </w:numPr>
        <w:tabs>
          <w:tab w:val="left" w:pos="936"/>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у межах своєї компетенції в організації переговорів при проведенні </w:t>
      </w:r>
      <w:r w:rsidRPr="00C306F0">
        <w:rPr>
          <w:rFonts w:ascii="Times New Roman" w:hAnsi="Times New Roman" w:cs="Times New Roman"/>
          <w:sz w:val="28"/>
          <w:szCs w:val="28"/>
          <w:lang w:val="uk-UA"/>
        </w:rPr>
        <w:lastRenderedPageBreak/>
        <w:t>процедур закупівель, оформленні документів, необхідних для застосування процедур закупівель у встановленому законодавством порядку;</w:t>
      </w:r>
    </w:p>
    <w:p w:rsidR="001E2077" w:rsidRPr="00C306F0" w:rsidRDefault="001E2077" w:rsidP="001E2077">
      <w:pPr>
        <w:widowControl w:val="0"/>
        <w:numPr>
          <w:ilvl w:val="0"/>
          <w:numId w:val="1"/>
        </w:numPr>
        <w:tabs>
          <w:tab w:val="left" w:pos="936"/>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у роботі відповідних робочих груп, комісій та комітетів згідно з розпорядженнями міського голови, рішеннями сесії міської ради та її виконавчого комітету;</w:t>
      </w:r>
    </w:p>
    <w:p w:rsidR="001E2077" w:rsidRPr="00C306F0" w:rsidRDefault="001E2077" w:rsidP="001E2077">
      <w:pPr>
        <w:widowControl w:val="0"/>
        <w:numPr>
          <w:ilvl w:val="0"/>
          <w:numId w:val="1"/>
        </w:numPr>
        <w:tabs>
          <w:tab w:val="left" w:pos="936"/>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у сесіях міської ради, засіданнях виконавчого комітету, засіданнях дорадчих та колегіальних органів, нарадах, що проводяться у міській раді та її виконавчому комітеті у разі розгляду на них питань, що відносяться до сфери діяльності відділу;</w:t>
      </w:r>
    </w:p>
    <w:p w:rsidR="001E2077" w:rsidRPr="00C306F0" w:rsidRDefault="001E2077" w:rsidP="001E2077">
      <w:pPr>
        <w:widowControl w:val="0"/>
        <w:numPr>
          <w:ilvl w:val="0"/>
          <w:numId w:val="1"/>
        </w:numPr>
        <w:tabs>
          <w:tab w:val="left" w:pos="936"/>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у застосуванні заходів правового впливу в разі невиконання чи неналежного виконання договірних зобов’язань суб’єктів підприємницької діяльності у межах своєї компетенції, що відносяться до сфери діяльності відділу.</w:t>
      </w:r>
    </w:p>
    <w:p w:rsidR="001E2077" w:rsidRPr="00C306F0" w:rsidRDefault="001E2077" w:rsidP="001E2077">
      <w:pPr>
        <w:widowControl w:val="0"/>
        <w:numPr>
          <w:ilvl w:val="1"/>
          <w:numId w:val="2"/>
        </w:numPr>
        <w:tabs>
          <w:tab w:val="left" w:pos="1276"/>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Здійснює збір даних і готує на їх основі прогнози та аналітичні документи.</w:t>
      </w:r>
    </w:p>
    <w:p w:rsidR="001E2077" w:rsidRDefault="00791F66" w:rsidP="00EB136F">
      <w:pPr>
        <w:widowControl w:val="0"/>
        <w:numPr>
          <w:ilvl w:val="1"/>
          <w:numId w:val="2"/>
        </w:numPr>
        <w:tabs>
          <w:tab w:val="left" w:pos="1276"/>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Повноваження Сектору</w:t>
      </w:r>
      <w:r w:rsidR="001E2077" w:rsidRPr="00C306F0">
        <w:rPr>
          <w:rFonts w:ascii="Times New Roman" w:hAnsi="Times New Roman" w:cs="Times New Roman"/>
          <w:sz w:val="28"/>
          <w:szCs w:val="28"/>
          <w:lang w:val="uk-UA"/>
        </w:rPr>
        <w:t xml:space="preserve"> розподі</w:t>
      </w:r>
      <w:r w:rsidRPr="00C306F0">
        <w:rPr>
          <w:rFonts w:ascii="Times New Roman" w:hAnsi="Times New Roman" w:cs="Times New Roman"/>
          <w:sz w:val="28"/>
          <w:szCs w:val="28"/>
          <w:lang w:val="uk-UA"/>
        </w:rPr>
        <w:t>ляються між працівниками Сектору</w:t>
      </w:r>
      <w:r w:rsidR="001E2077" w:rsidRPr="00C306F0">
        <w:rPr>
          <w:rFonts w:ascii="Times New Roman" w:hAnsi="Times New Roman" w:cs="Times New Roman"/>
          <w:sz w:val="28"/>
          <w:szCs w:val="28"/>
          <w:lang w:val="uk-UA"/>
        </w:rPr>
        <w:t xml:space="preserve"> рішенням виконавчого комітету та закріплюються у їх посадових інструкціях.</w:t>
      </w:r>
    </w:p>
    <w:p w:rsidR="00EB136F" w:rsidRPr="00EB136F" w:rsidRDefault="00EB136F" w:rsidP="00EB136F">
      <w:pPr>
        <w:widowControl w:val="0"/>
        <w:tabs>
          <w:tab w:val="left" w:pos="1276"/>
        </w:tabs>
        <w:spacing w:after="0" w:line="240" w:lineRule="auto"/>
        <w:ind w:left="740"/>
        <w:jc w:val="both"/>
        <w:rPr>
          <w:rFonts w:ascii="Times New Roman" w:hAnsi="Times New Roman" w:cs="Times New Roman"/>
          <w:sz w:val="28"/>
          <w:szCs w:val="28"/>
          <w:lang w:val="uk-UA"/>
        </w:rPr>
      </w:pPr>
    </w:p>
    <w:p w:rsidR="001E2077" w:rsidRPr="00C306F0" w:rsidRDefault="001E2077" w:rsidP="001E2077">
      <w:pPr>
        <w:pStyle w:val="30"/>
        <w:keepNext/>
        <w:keepLines/>
        <w:numPr>
          <w:ilvl w:val="0"/>
          <w:numId w:val="2"/>
        </w:numPr>
        <w:shd w:val="clear" w:color="auto" w:fill="auto"/>
        <w:tabs>
          <w:tab w:val="left" w:pos="3966"/>
        </w:tabs>
        <w:spacing w:after="0" w:line="240" w:lineRule="auto"/>
        <w:ind w:left="3620"/>
        <w:jc w:val="both"/>
        <w:rPr>
          <w:rFonts w:ascii="Times New Roman" w:hAnsi="Times New Roman" w:cs="Times New Roman"/>
          <w:lang w:val="uk-UA"/>
        </w:rPr>
      </w:pPr>
      <w:bookmarkStart w:id="2" w:name="bookmark16"/>
      <w:r w:rsidRPr="00C306F0">
        <w:rPr>
          <w:rFonts w:ascii="Times New Roman" w:hAnsi="Times New Roman" w:cs="Times New Roman"/>
          <w:lang w:val="uk-UA"/>
        </w:rPr>
        <w:t>Права та обов’язки</w:t>
      </w:r>
      <w:bookmarkEnd w:id="2"/>
    </w:p>
    <w:p w:rsidR="001E2077" w:rsidRPr="00C306F0" w:rsidRDefault="00791F66" w:rsidP="001E2077">
      <w:pPr>
        <w:widowControl w:val="0"/>
        <w:numPr>
          <w:ilvl w:val="1"/>
          <w:numId w:val="2"/>
        </w:numPr>
        <w:tabs>
          <w:tab w:val="left" w:pos="1424"/>
        </w:tabs>
        <w:spacing w:after="0" w:line="240" w:lineRule="auto"/>
        <w:ind w:firstLine="851"/>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Працівники Сектору </w:t>
      </w:r>
      <w:r w:rsidR="001E2077" w:rsidRPr="00C306F0">
        <w:rPr>
          <w:rFonts w:ascii="Times New Roman" w:hAnsi="Times New Roman" w:cs="Times New Roman"/>
          <w:sz w:val="28"/>
          <w:szCs w:val="28"/>
          <w:lang w:val="uk-UA"/>
        </w:rPr>
        <w:t xml:space="preserve"> мають право:</w:t>
      </w:r>
    </w:p>
    <w:p w:rsidR="001E2077" w:rsidRPr="00C306F0" w:rsidRDefault="001E2077" w:rsidP="001E2077">
      <w:pPr>
        <w:widowControl w:val="0"/>
        <w:numPr>
          <w:ilvl w:val="0"/>
          <w:numId w:val="1"/>
        </w:numPr>
        <w:tabs>
          <w:tab w:val="left" w:pos="941"/>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на повагу особистої гідності, справедливе і шанобливе ставлення до себе з боку керівників, співробітників і громадян; </w:t>
      </w:r>
    </w:p>
    <w:p w:rsidR="00791F66" w:rsidRPr="00C306F0" w:rsidRDefault="001E2077" w:rsidP="00791F66">
      <w:pPr>
        <w:tabs>
          <w:tab w:val="left" w:pos="931"/>
        </w:tabs>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на оплату праці залежно від посади, яку вони займають, рангу, який їм присвоєно, якості, досвіду та стажу роботи;</w:t>
      </w:r>
    </w:p>
    <w:p w:rsidR="001E2077" w:rsidRPr="00C306F0" w:rsidRDefault="001D7305" w:rsidP="00791F66">
      <w:pPr>
        <w:tabs>
          <w:tab w:val="left" w:pos="931"/>
        </w:tabs>
        <w:ind w:firstLine="7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2077" w:rsidRPr="00C306F0">
        <w:rPr>
          <w:rFonts w:ascii="Times New Roman" w:hAnsi="Times New Roman" w:cs="Times New Roman"/>
          <w:sz w:val="28"/>
          <w:szCs w:val="28"/>
          <w:lang w:val="uk-UA"/>
        </w:rPr>
        <w:t>залучати посадових осіб структурних підрозділів виконкому з метою складання технічних вимог (умов) до предмета закупівлі;</w:t>
      </w:r>
    </w:p>
    <w:p w:rsidR="001E2077" w:rsidRPr="00C306F0" w:rsidRDefault="001E2077" w:rsidP="001E2077">
      <w:pPr>
        <w:widowControl w:val="0"/>
        <w:numPr>
          <w:ilvl w:val="0"/>
          <w:numId w:val="1"/>
        </w:numPr>
        <w:tabs>
          <w:tab w:val="left" w:pos="936"/>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запитувати та отримувати</w:t>
      </w:r>
      <w:r w:rsidR="001D7305">
        <w:rPr>
          <w:rFonts w:ascii="Times New Roman" w:hAnsi="Times New Roman" w:cs="Times New Roman"/>
          <w:sz w:val="28"/>
          <w:szCs w:val="28"/>
          <w:lang w:val="uk-UA"/>
        </w:rPr>
        <w:t xml:space="preserve"> від посадових осіб Фастівської</w:t>
      </w:r>
      <w:r w:rsidRPr="00C306F0">
        <w:rPr>
          <w:rFonts w:ascii="Times New Roman" w:hAnsi="Times New Roman" w:cs="Times New Roman"/>
          <w:sz w:val="28"/>
          <w:szCs w:val="28"/>
          <w:lang w:val="uk-UA"/>
        </w:rPr>
        <w:t xml:space="preserve"> міської ради та її виконавчого комітету інформацію, консультацію та документи, необхідні для виконання завдань (функцій), пов'язаних з організацією та проведенням процедур закупівель;</w:t>
      </w:r>
    </w:p>
    <w:p w:rsidR="001E2077" w:rsidRPr="00C306F0" w:rsidRDefault="001E2077" w:rsidP="001E2077">
      <w:pPr>
        <w:widowControl w:val="0"/>
        <w:numPr>
          <w:ilvl w:val="0"/>
          <w:numId w:val="1"/>
        </w:numPr>
        <w:tabs>
          <w:tab w:val="left" w:pos="936"/>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отримувати матеріали та інформацію, необхідні для виконання своїх службових обов'язків у порядку, встановленому законодавством, від відповідних органів державної влади та органів місцевого самоврядування, підприємств, установ, організацій, незалежно від їх підпорядкування та форм власності, об'єднань громадян, окремих осіб;</w:t>
      </w:r>
    </w:p>
    <w:p w:rsidR="001E2077" w:rsidRPr="00C306F0" w:rsidRDefault="001E2077" w:rsidP="001E2077">
      <w:pPr>
        <w:widowControl w:val="0"/>
        <w:numPr>
          <w:ilvl w:val="0"/>
          <w:numId w:val="1"/>
        </w:numPr>
        <w:tabs>
          <w:tab w:val="left" w:pos="936"/>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приймати рішення, передбачені законодавством, узгоджувати проекти документів та підписувати в межах своєї компетенції відповідні документи;</w:t>
      </w:r>
    </w:p>
    <w:p w:rsidR="001E2077" w:rsidRPr="00C306F0" w:rsidRDefault="001E2077" w:rsidP="001E2077">
      <w:pPr>
        <w:widowControl w:val="0"/>
        <w:numPr>
          <w:ilvl w:val="0"/>
          <w:numId w:val="1"/>
        </w:numPr>
        <w:tabs>
          <w:tab w:val="left" w:pos="936"/>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давати роз'яснення і консультації структурним підрозділам виконавчого комітету в межах повноважень з питань, що</w:t>
      </w:r>
      <w:r w:rsidR="001D7305">
        <w:rPr>
          <w:rFonts w:ascii="Times New Roman" w:hAnsi="Times New Roman" w:cs="Times New Roman"/>
          <w:sz w:val="28"/>
          <w:szCs w:val="28"/>
          <w:lang w:val="uk-UA"/>
        </w:rPr>
        <w:t xml:space="preserve"> належать до компетенції Сектору</w:t>
      </w:r>
      <w:r w:rsidRPr="00C306F0">
        <w:rPr>
          <w:rFonts w:ascii="Times New Roman" w:hAnsi="Times New Roman" w:cs="Times New Roman"/>
          <w:sz w:val="28"/>
          <w:szCs w:val="28"/>
          <w:lang w:val="uk-UA"/>
        </w:rPr>
        <w:t>;</w:t>
      </w:r>
    </w:p>
    <w:p w:rsidR="001E2077" w:rsidRPr="00C306F0" w:rsidRDefault="001E2077" w:rsidP="001E2077">
      <w:pPr>
        <w:widowControl w:val="0"/>
        <w:numPr>
          <w:ilvl w:val="0"/>
          <w:numId w:val="1"/>
        </w:numPr>
        <w:tabs>
          <w:tab w:val="left" w:pos="931"/>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вимагати проведення службового розслідування з метою спростування безпідставних, на їх думку, звинувачень або підозр щодо них.</w:t>
      </w:r>
    </w:p>
    <w:p w:rsidR="001E2077" w:rsidRPr="00C306F0" w:rsidRDefault="001E2077" w:rsidP="001E2077">
      <w:pPr>
        <w:widowControl w:val="0"/>
        <w:numPr>
          <w:ilvl w:val="1"/>
          <w:numId w:val="2"/>
        </w:numPr>
        <w:tabs>
          <w:tab w:val="left" w:pos="1283"/>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Основними</w:t>
      </w:r>
      <w:r w:rsidR="00791F66" w:rsidRPr="00C306F0">
        <w:rPr>
          <w:rFonts w:ascii="Times New Roman" w:hAnsi="Times New Roman" w:cs="Times New Roman"/>
          <w:sz w:val="28"/>
          <w:szCs w:val="28"/>
          <w:lang w:val="uk-UA"/>
        </w:rPr>
        <w:t xml:space="preserve"> обов'язками працівників Сектору</w:t>
      </w:r>
      <w:r w:rsidRPr="00C306F0">
        <w:rPr>
          <w:rFonts w:ascii="Times New Roman" w:hAnsi="Times New Roman" w:cs="Times New Roman"/>
          <w:sz w:val="28"/>
          <w:szCs w:val="28"/>
          <w:lang w:val="uk-UA"/>
        </w:rPr>
        <w:t xml:space="preserve"> є:</w:t>
      </w:r>
    </w:p>
    <w:p w:rsidR="001E2077" w:rsidRPr="00C306F0" w:rsidRDefault="001E2077" w:rsidP="001E2077">
      <w:pPr>
        <w:widowControl w:val="0"/>
        <w:numPr>
          <w:ilvl w:val="0"/>
          <w:numId w:val="1"/>
        </w:numPr>
        <w:tabs>
          <w:tab w:val="left" w:pos="936"/>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додержання Конституції і законів України, інших нормативно-правових </w:t>
      </w:r>
      <w:r w:rsidRPr="00C306F0">
        <w:rPr>
          <w:rFonts w:ascii="Times New Roman" w:hAnsi="Times New Roman" w:cs="Times New Roman"/>
          <w:sz w:val="28"/>
          <w:szCs w:val="28"/>
          <w:lang w:val="uk-UA"/>
        </w:rPr>
        <w:lastRenderedPageBreak/>
        <w:t>актів, актів органів місцевого самоврядування, забезпечення відповідно до їх повноважень ефективної діяльності;</w:t>
      </w:r>
    </w:p>
    <w:p w:rsidR="001E2077" w:rsidRPr="00C306F0" w:rsidRDefault="001E2077" w:rsidP="001E2077">
      <w:pPr>
        <w:widowControl w:val="0"/>
        <w:numPr>
          <w:ilvl w:val="0"/>
          <w:numId w:val="1"/>
        </w:numPr>
        <w:tabs>
          <w:tab w:val="left" w:pos="966"/>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додержання прав та свобод людини і громадянина;</w:t>
      </w:r>
    </w:p>
    <w:p w:rsidR="001E2077" w:rsidRPr="00C306F0" w:rsidRDefault="001E2077" w:rsidP="001E2077">
      <w:pPr>
        <w:widowControl w:val="0"/>
        <w:numPr>
          <w:ilvl w:val="0"/>
          <w:numId w:val="1"/>
        </w:numPr>
        <w:tabs>
          <w:tab w:val="left" w:pos="954"/>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збереження державної таємниці, інформації про громадян, що стала їм відома у зв'язку з виконанням службових обов'язків, а також іншої інформації, яка згідно із законом не підлягає розголошенню;</w:t>
      </w:r>
    </w:p>
    <w:p w:rsidR="001E2077" w:rsidRPr="00C306F0" w:rsidRDefault="001E2077" w:rsidP="001E2077">
      <w:pPr>
        <w:widowControl w:val="0"/>
        <w:numPr>
          <w:ilvl w:val="0"/>
          <w:numId w:val="1"/>
        </w:numPr>
        <w:tabs>
          <w:tab w:val="left" w:pos="954"/>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постійне вдосконалення організації своєї роботи, підвищення професійної кваліфікації;</w:t>
      </w:r>
    </w:p>
    <w:p w:rsidR="001E2077" w:rsidRPr="00C306F0" w:rsidRDefault="001E2077" w:rsidP="001E2077">
      <w:pPr>
        <w:widowControl w:val="0"/>
        <w:numPr>
          <w:ilvl w:val="0"/>
          <w:numId w:val="1"/>
        </w:numPr>
        <w:tabs>
          <w:tab w:val="left" w:pos="954"/>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сумлінне ставлення до виконання службових обов'язків, ініціативність і творчість у роботі;</w:t>
      </w:r>
    </w:p>
    <w:p w:rsidR="001E2077" w:rsidRPr="00C306F0" w:rsidRDefault="001E2077" w:rsidP="001E2077">
      <w:pPr>
        <w:widowControl w:val="0"/>
        <w:numPr>
          <w:ilvl w:val="0"/>
          <w:numId w:val="1"/>
        </w:numPr>
        <w:tabs>
          <w:tab w:val="left" w:pos="944"/>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шанобливе ставлення до громадян та їх звернень до органів місцевого самоврядування, турбота про високий рівень культури, спілкування і поведінки, авторитет органів та посадових осіб місцевого самоврядування;</w:t>
      </w:r>
    </w:p>
    <w:p w:rsidR="001E2077" w:rsidRPr="00C306F0" w:rsidRDefault="001E2077" w:rsidP="001E2077">
      <w:pPr>
        <w:widowControl w:val="0"/>
        <w:numPr>
          <w:ilvl w:val="0"/>
          <w:numId w:val="1"/>
        </w:numPr>
        <w:tabs>
          <w:tab w:val="left" w:pos="949"/>
        </w:tabs>
        <w:spacing w:after="333"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недопущення дій чи бездіяльності, які можуть зашкодити інтересам місцевого самоврядування та держави.</w:t>
      </w:r>
    </w:p>
    <w:p w:rsidR="001E2077" w:rsidRPr="00C306F0" w:rsidRDefault="001E2077" w:rsidP="001E2077">
      <w:pPr>
        <w:pStyle w:val="30"/>
        <w:keepNext/>
        <w:keepLines/>
        <w:numPr>
          <w:ilvl w:val="0"/>
          <w:numId w:val="2"/>
        </w:numPr>
        <w:shd w:val="clear" w:color="auto" w:fill="auto"/>
        <w:tabs>
          <w:tab w:val="left" w:pos="3749"/>
        </w:tabs>
        <w:spacing w:after="0" w:line="240" w:lineRule="auto"/>
        <w:ind w:left="3400"/>
        <w:jc w:val="both"/>
        <w:rPr>
          <w:rFonts w:ascii="Times New Roman" w:hAnsi="Times New Roman" w:cs="Times New Roman"/>
          <w:lang w:val="uk-UA"/>
        </w:rPr>
      </w:pPr>
      <w:bookmarkStart w:id="3" w:name="bookmark17"/>
      <w:r w:rsidRPr="00C306F0">
        <w:rPr>
          <w:rFonts w:ascii="Times New Roman" w:hAnsi="Times New Roman" w:cs="Times New Roman"/>
          <w:lang w:val="uk-UA"/>
        </w:rPr>
        <w:t>Керівництво та структура</w:t>
      </w:r>
      <w:bookmarkEnd w:id="3"/>
    </w:p>
    <w:p w:rsidR="001E2077" w:rsidRPr="00C306F0" w:rsidRDefault="00791F66" w:rsidP="001E2077">
      <w:pPr>
        <w:widowControl w:val="0"/>
        <w:numPr>
          <w:ilvl w:val="1"/>
          <w:numId w:val="2"/>
        </w:numPr>
        <w:tabs>
          <w:tab w:val="left" w:pos="1261"/>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Сектор</w:t>
      </w:r>
      <w:r w:rsidR="001E2077" w:rsidRPr="00C306F0">
        <w:rPr>
          <w:rFonts w:ascii="Times New Roman" w:hAnsi="Times New Roman" w:cs="Times New Roman"/>
          <w:sz w:val="28"/>
          <w:szCs w:val="28"/>
          <w:lang w:val="uk-UA"/>
        </w:rPr>
        <w:t xml:space="preserve"> очолює завідувач, який призначається на посаду і звільняється з посади міським головою, у порядку, визначеному чинним законодавством. </w:t>
      </w:r>
      <w:r w:rsidR="00C306F0" w:rsidRPr="00C306F0">
        <w:rPr>
          <w:rFonts w:ascii="Times New Roman" w:hAnsi="Times New Roman" w:cs="Times New Roman"/>
          <w:sz w:val="28"/>
          <w:szCs w:val="28"/>
          <w:lang w:val="uk-UA"/>
        </w:rPr>
        <w:t>У разі його відсутності , обов’язки завідувача Сектору покладаються на працівника фінансово – господарського відділу.</w:t>
      </w:r>
    </w:p>
    <w:p w:rsidR="001E2077" w:rsidRPr="00C306F0" w:rsidRDefault="00791F66" w:rsidP="001E2077">
      <w:pPr>
        <w:widowControl w:val="0"/>
        <w:numPr>
          <w:ilvl w:val="1"/>
          <w:numId w:val="2"/>
        </w:numPr>
        <w:tabs>
          <w:tab w:val="left" w:pos="1261"/>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Завідувач Сектору</w:t>
      </w:r>
      <w:r w:rsidR="001E2077" w:rsidRPr="00C306F0">
        <w:rPr>
          <w:rFonts w:ascii="Times New Roman" w:hAnsi="Times New Roman" w:cs="Times New Roman"/>
          <w:sz w:val="28"/>
          <w:szCs w:val="28"/>
          <w:lang w:val="uk-UA"/>
        </w:rPr>
        <w:t xml:space="preserve"> повинен мати повну вищу освіту, як правило юридичну або економічну та необхідний стаж роботи.</w:t>
      </w:r>
    </w:p>
    <w:p w:rsidR="001E2077" w:rsidRPr="00C306F0" w:rsidRDefault="00791F66" w:rsidP="001E2077">
      <w:pPr>
        <w:widowControl w:val="0"/>
        <w:numPr>
          <w:ilvl w:val="1"/>
          <w:numId w:val="2"/>
        </w:numPr>
        <w:tabs>
          <w:tab w:val="left" w:pos="1261"/>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Завідувач Сектору</w:t>
      </w:r>
      <w:r w:rsidR="001E2077" w:rsidRPr="00C306F0">
        <w:rPr>
          <w:rFonts w:ascii="Times New Roman" w:hAnsi="Times New Roman" w:cs="Times New Roman"/>
          <w:sz w:val="28"/>
          <w:szCs w:val="28"/>
          <w:lang w:val="uk-UA"/>
        </w:rPr>
        <w:t>:</w:t>
      </w:r>
    </w:p>
    <w:p w:rsidR="001E2077" w:rsidRPr="00C306F0" w:rsidRDefault="001E2077" w:rsidP="001E2077">
      <w:pPr>
        <w:widowControl w:val="0"/>
        <w:numPr>
          <w:ilvl w:val="0"/>
          <w:numId w:val="1"/>
        </w:numPr>
        <w:tabs>
          <w:tab w:val="left" w:pos="949"/>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здійснює безпосереднє кер</w:t>
      </w:r>
      <w:r w:rsidR="00791F66" w:rsidRPr="00C306F0">
        <w:rPr>
          <w:rFonts w:ascii="Times New Roman" w:hAnsi="Times New Roman" w:cs="Times New Roman"/>
          <w:sz w:val="28"/>
          <w:szCs w:val="28"/>
          <w:lang w:val="uk-UA"/>
        </w:rPr>
        <w:t>івництво Сектору</w:t>
      </w:r>
      <w:r w:rsidRPr="00C306F0">
        <w:rPr>
          <w:rFonts w:ascii="Times New Roman" w:hAnsi="Times New Roman" w:cs="Times New Roman"/>
          <w:sz w:val="28"/>
          <w:szCs w:val="28"/>
          <w:lang w:val="uk-UA"/>
        </w:rPr>
        <w:t xml:space="preserve"> і визначає завдання і розподіл обо</w:t>
      </w:r>
      <w:r w:rsidR="00791F66" w:rsidRPr="00C306F0">
        <w:rPr>
          <w:rFonts w:ascii="Times New Roman" w:hAnsi="Times New Roman" w:cs="Times New Roman"/>
          <w:sz w:val="28"/>
          <w:szCs w:val="28"/>
          <w:lang w:val="uk-UA"/>
        </w:rPr>
        <w:t>в'язків між працівниками Сектору</w:t>
      </w:r>
      <w:r w:rsidRPr="00C306F0">
        <w:rPr>
          <w:rFonts w:ascii="Times New Roman" w:hAnsi="Times New Roman" w:cs="Times New Roman"/>
          <w:sz w:val="28"/>
          <w:szCs w:val="28"/>
          <w:lang w:val="uk-UA"/>
        </w:rPr>
        <w:t>;</w:t>
      </w:r>
    </w:p>
    <w:p w:rsidR="001E2077" w:rsidRPr="00C306F0" w:rsidRDefault="001E2077" w:rsidP="001E2077">
      <w:pPr>
        <w:widowControl w:val="0"/>
        <w:numPr>
          <w:ilvl w:val="0"/>
          <w:numId w:val="1"/>
        </w:numPr>
        <w:tabs>
          <w:tab w:val="left" w:pos="949"/>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готує пропозиції керівництву щодо зміни структури, штатного розпису, призначення і звільн</w:t>
      </w:r>
      <w:r w:rsidR="00791F66" w:rsidRPr="00C306F0">
        <w:rPr>
          <w:rFonts w:ascii="Times New Roman" w:hAnsi="Times New Roman" w:cs="Times New Roman"/>
          <w:sz w:val="28"/>
          <w:szCs w:val="28"/>
          <w:lang w:val="uk-UA"/>
        </w:rPr>
        <w:t>ення з посад працівників Сектору</w:t>
      </w:r>
      <w:r w:rsidRPr="00C306F0">
        <w:rPr>
          <w:rFonts w:ascii="Times New Roman" w:hAnsi="Times New Roman" w:cs="Times New Roman"/>
          <w:sz w:val="28"/>
          <w:szCs w:val="28"/>
          <w:lang w:val="uk-UA"/>
        </w:rPr>
        <w:t>;</w:t>
      </w:r>
    </w:p>
    <w:p w:rsidR="001E2077" w:rsidRPr="00C306F0" w:rsidRDefault="001E2077" w:rsidP="001E2077">
      <w:pPr>
        <w:widowControl w:val="0"/>
        <w:numPr>
          <w:ilvl w:val="0"/>
          <w:numId w:val="1"/>
        </w:numPr>
        <w:tabs>
          <w:tab w:val="left" w:pos="949"/>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спрямовує і координує здійснення іншими структурними підрозділами виконавчого комітету заходів з питань, віднесених до його відання;</w:t>
      </w:r>
    </w:p>
    <w:p w:rsidR="001E2077" w:rsidRPr="00C306F0" w:rsidRDefault="001E2077" w:rsidP="001E2077">
      <w:pPr>
        <w:widowControl w:val="0"/>
        <w:numPr>
          <w:ilvl w:val="0"/>
          <w:numId w:val="1"/>
        </w:numPr>
        <w:tabs>
          <w:tab w:val="left" w:pos="949"/>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за власною ініціативою чи за дорученням виконавчого комітету, міського голови, заступника міського голови готує пропозиції, що відносяться до його відання на розгляд виконавчого комітету та сесій міської ради;</w:t>
      </w:r>
    </w:p>
    <w:p w:rsidR="001E2077" w:rsidRPr="00C306F0" w:rsidRDefault="001E2077" w:rsidP="001E2077">
      <w:pPr>
        <w:widowControl w:val="0"/>
        <w:numPr>
          <w:ilvl w:val="0"/>
          <w:numId w:val="1"/>
        </w:numPr>
        <w:tabs>
          <w:tab w:val="left" w:pos="979"/>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підписує документи, що відносяться до його компетенції;</w:t>
      </w:r>
    </w:p>
    <w:p w:rsidR="001E2077" w:rsidRPr="00C306F0" w:rsidRDefault="001E2077" w:rsidP="001E2077">
      <w:pPr>
        <w:widowControl w:val="0"/>
        <w:numPr>
          <w:ilvl w:val="0"/>
          <w:numId w:val="1"/>
        </w:numPr>
        <w:tabs>
          <w:tab w:val="left" w:pos="954"/>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1E2077" w:rsidRPr="00C306F0" w:rsidRDefault="001E2077" w:rsidP="001E2077">
      <w:pPr>
        <w:widowControl w:val="0"/>
        <w:numPr>
          <w:ilvl w:val="0"/>
          <w:numId w:val="1"/>
        </w:numPr>
        <w:tabs>
          <w:tab w:val="left" w:pos="952"/>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готує пропозиції щ</w:t>
      </w:r>
      <w:r w:rsidR="001D7305">
        <w:rPr>
          <w:rFonts w:ascii="Times New Roman" w:hAnsi="Times New Roman" w:cs="Times New Roman"/>
          <w:sz w:val="28"/>
          <w:szCs w:val="28"/>
          <w:lang w:val="uk-UA"/>
        </w:rPr>
        <w:t>одо вдосконалення роботи Сектору</w:t>
      </w:r>
      <w:r w:rsidRPr="00C306F0">
        <w:rPr>
          <w:rFonts w:ascii="Times New Roman" w:hAnsi="Times New Roman" w:cs="Times New Roman"/>
          <w:sz w:val="28"/>
          <w:szCs w:val="28"/>
          <w:lang w:val="uk-UA"/>
        </w:rPr>
        <w:t>;</w:t>
      </w:r>
    </w:p>
    <w:p w:rsidR="001E2077" w:rsidRPr="00C306F0" w:rsidRDefault="001E2077" w:rsidP="001E2077">
      <w:pPr>
        <w:widowControl w:val="0"/>
        <w:numPr>
          <w:ilvl w:val="0"/>
          <w:numId w:val="1"/>
        </w:numPr>
        <w:tabs>
          <w:tab w:val="left" w:pos="922"/>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бере участь в організації та забезпеченні заходів, спрямованих на підвищення кваліфікац</w:t>
      </w:r>
      <w:r w:rsidR="001D0DF0" w:rsidRPr="00C306F0">
        <w:rPr>
          <w:rFonts w:ascii="Times New Roman" w:hAnsi="Times New Roman" w:cs="Times New Roman"/>
          <w:sz w:val="28"/>
          <w:szCs w:val="28"/>
          <w:lang w:val="uk-UA"/>
        </w:rPr>
        <w:t>ійного рівня працівників Сектору</w:t>
      </w:r>
      <w:r w:rsidRPr="00C306F0">
        <w:rPr>
          <w:rFonts w:ascii="Times New Roman" w:hAnsi="Times New Roman" w:cs="Times New Roman"/>
          <w:sz w:val="28"/>
          <w:szCs w:val="28"/>
          <w:lang w:val="uk-UA"/>
        </w:rPr>
        <w:t>.</w:t>
      </w:r>
    </w:p>
    <w:p w:rsidR="001E2077" w:rsidRPr="00C306F0" w:rsidRDefault="001D0DF0" w:rsidP="001E2077">
      <w:pPr>
        <w:widowControl w:val="0"/>
        <w:numPr>
          <w:ilvl w:val="1"/>
          <w:numId w:val="2"/>
        </w:numPr>
        <w:spacing w:after="0" w:line="240" w:lineRule="auto"/>
        <w:ind w:firstLine="709"/>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 Заступники завідувача Сектору</w:t>
      </w:r>
      <w:r w:rsidR="001E2077" w:rsidRPr="00C306F0">
        <w:rPr>
          <w:rFonts w:ascii="Times New Roman" w:hAnsi="Times New Roman" w:cs="Times New Roman"/>
          <w:sz w:val="28"/>
          <w:szCs w:val="28"/>
          <w:lang w:val="uk-UA"/>
        </w:rPr>
        <w:t xml:space="preserve"> призначаються на посаду та звільняються з посади міським головою у порядку, визначеному чинним законодавством.</w:t>
      </w:r>
    </w:p>
    <w:p w:rsidR="001E2077" w:rsidRPr="00C306F0" w:rsidRDefault="001E2077" w:rsidP="001E2077">
      <w:pPr>
        <w:widowControl w:val="0"/>
        <w:numPr>
          <w:ilvl w:val="1"/>
          <w:numId w:val="2"/>
        </w:numPr>
        <w:spacing w:after="0" w:line="240" w:lineRule="auto"/>
        <w:ind w:firstLine="709"/>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 На посади заступників за</w:t>
      </w:r>
      <w:r w:rsidR="001D0DF0" w:rsidRPr="00C306F0">
        <w:rPr>
          <w:rFonts w:ascii="Times New Roman" w:hAnsi="Times New Roman" w:cs="Times New Roman"/>
          <w:sz w:val="28"/>
          <w:szCs w:val="28"/>
          <w:lang w:val="uk-UA"/>
        </w:rPr>
        <w:t>відувача та спеціалістів Сектору</w:t>
      </w:r>
      <w:r w:rsidRPr="00C306F0">
        <w:rPr>
          <w:rFonts w:ascii="Times New Roman" w:hAnsi="Times New Roman" w:cs="Times New Roman"/>
          <w:sz w:val="28"/>
          <w:szCs w:val="28"/>
          <w:lang w:val="uk-UA"/>
        </w:rPr>
        <w:t xml:space="preserve"> призначаються особи, що мають вищу освіту, як правило юридичну або </w:t>
      </w:r>
      <w:r w:rsidRPr="00C306F0">
        <w:rPr>
          <w:rFonts w:ascii="Times New Roman" w:hAnsi="Times New Roman" w:cs="Times New Roman"/>
          <w:sz w:val="28"/>
          <w:szCs w:val="28"/>
          <w:lang w:val="uk-UA"/>
        </w:rPr>
        <w:lastRenderedPageBreak/>
        <w:t>економічну освіту та необхідний стаж роботи в органах місцевого самоврядування або на державній службі за фахом.</w:t>
      </w:r>
    </w:p>
    <w:p w:rsidR="001E2077" w:rsidRPr="00C306F0" w:rsidRDefault="001D0DF0" w:rsidP="001E2077">
      <w:pPr>
        <w:widowControl w:val="0"/>
        <w:numPr>
          <w:ilvl w:val="1"/>
          <w:numId w:val="2"/>
        </w:numPr>
        <w:spacing w:after="0" w:line="240" w:lineRule="auto"/>
        <w:ind w:firstLine="709"/>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 Працівники Сектору</w:t>
      </w:r>
      <w:r w:rsidR="001E2077" w:rsidRPr="00C306F0">
        <w:rPr>
          <w:rFonts w:ascii="Times New Roman" w:hAnsi="Times New Roman" w:cs="Times New Roman"/>
          <w:sz w:val="28"/>
          <w:szCs w:val="28"/>
          <w:lang w:val="uk-UA"/>
        </w:rPr>
        <w:t xml:space="preserve"> призначаються на посаду та звільняються з посади міським головою у порядку, визначеному чинним законодавством.</w:t>
      </w:r>
    </w:p>
    <w:p w:rsidR="001E2077" w:rsidRPr="00C306F0" w:rsidRDefault="001D0DF0" w:rsidP="001E2077">
      <w:pPr>
        <w:widowControl w:val="0"/>
        <w:numPr>
          <w:ilvl w:val="1"/>
          <w:numId w:val="2"/>
        </w:numPr>
        <w:spacing w:after="0" w:line="240" w:lineRule="auto"/>
        <w:ind w:firstLine="709"/>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 Працівники Сектору</w:t>
      </w:r>
      <w:r w:rsidR="001E2077" w:rsidRPr="00C306F0">
        <w:rPr>
          <w:rFonts w:ascii="Times New Roman" w:hAnsi="Times New Roman" w:cs="Times New Roman"/>
          <w:sz w:val="28"/>
          <w:szCs w:val="28"/>
          <w:lang w:val="uk-UA"/>
        </w:rPr>
        <w:t xml:space="preserve"> діють в межах повноважень, визначених посадовими інструкціями, що затверджуються  міським головою та відповідно до повноважень та обов’язків уповноважених осіб, визначених рішенням виконкому.</w:t>
      </w:r>
    </w:p>
    <w:p w:rsidR="001E2077" w:rsidRPr="00EB136F" w:rsidRDefault="001D0DF0" w:rsidP="00EB136F">
      <w:pPr>
        <w:widowControl w:val="0"/>
        <w:numPr>
          <w:ilvl w:val="1"/>
          <w:numId w:val="2"/>
        </w:numPr>
        <w:spacing w:after="0" w:line="240" w:lineRule="auto"/>
        <w:ind w:firstLine="709"/>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 Завідувач Сектору, заступники завідувача Сектору та працівники Сектору</w:t>
      </w:r>
      <w:r w:rsidR="001E2077" w:rsidRPr="00C306F0">
        <w:rPr>
          <w:rFonts w:ascii="Times New Roman" w:hAnsi="Times New Roman" w:cs="Times New Roman"/>
          <w:sz w:val="28"/>
          <w:szCs w:val="28"/>
          <w:lang w:val="uk-UA"/>
        </w:rPr>
        <w:t xml:space="preserve"> є уповноваженими особами відповідно до Закону України «Про публічні закупівлі».</w:t>
      </w:r>
    </w:p>
    <w:p w:rsidR="001E2077" w:rsidRPr="00C306F0" w:rsidRDefault="001E2077" w:rsidP="001E2077">
      <w:pPr>
        <w:pStyle w:val="30"/>
        <w:keepNext/>
        <w:keepLines/>
        <w:numPr>
          <w:ilvl w:val="0"/>
          <w:numId w:val="2"/>
        </w:numPr>
        <w:shd w:val="clear" w:color="auto" w:fill="auto"/>
        <w:tabs>
          <w:tab w:val="left" w:pos="4161"/>
        </w:tabs>
        <w:spacing w:after="0" w:line="240" w:lineRule="auto"/>
        <w:ind w:left="3820"/>
        <w:jc w:val="both"/>
        <w:rPr>
          <w:rFonts w:ascii="Times New Roman" w:hAnsi="Times New Roman" w:cs="Times New Roman"/>
          <w:lang w:val="uk-UA"/>
        </w:rPr>
      </w:pPr>
      <w:bookmarkStart w:id="4" w:name="bookmark19"/>
      <w:r w:rsidRPr="00C306F0">
        <w:rPr>
          <w:rFonts w:ascii="Times New Roman" w:hAnsi="Times New Roman" w:cs="Times New Roman"/>
          <w:lang w:val="uk-UA"/>
        </w:rPr>
        <w:t>Відповідальність</w:t>
      </w:r>
      <w:bookmarkEnd w:id="4"/>
    </w:p>
    <w:p w:rsidR="001E2077" w:rsidRPr="00C306F0" w:rsidRDefault="001D0DF0" w:rsidP="001E2077">
      <w:pPr>
        <w:widowControl w:val="0"/>
        <w:numPr>
          <w:ilvl w:val="1"/>
          <w:numId w:val="2"/>
        </w:numPr>
        <w:tabs>
          <w:tab w:val="left" w:pos="1262"/>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Працівники Сектору</w:t>
      </w:r>
      <w:r w:rsidR="001E2077" w:rsidRPr="00C306F0">
        <w:rPr>
          <w:rFonts w:ascii="Times New Roman" w:hAnsi="Times New Roman" w:cs="Times New Roman"/>
          <w:sz w:val="28"/>
          <w:szCs w:val="28"/>
          <w:lang w:val="uk-UA"/>
        </w:rPr>
        <w:t xml:space="preserve"> несуть відповідальність за неналежне</w:t>
      </w:r>
      <w:r w:rsidRPr="00C306F0">
        <w:rPr>
          <w:rFonts w:ascii="Times New Roman" w:hAnsi="Times New Roman" w:cs="Times New Roman"/>
          <w:sz w:val="28"/>
          <w:szCs w:val="28"/>
          <w:lang w:val="uk-UA"/>
        </w:rPr>
        <w:t xml:space="preserve"> виконання, покладених на Сектор</w:t>
      </w:r>
      <w:r w:rsidR="001E2077" w:rsidRPr="00C306F0">
        <w:rPr>
          <w:rFonts w:ascii="Times New Roman" w:hAnsi="Times New Roman" w:cs="Times New Roman"/>
          <w:sz w:val="28"/>
          <w:szCs w:val="28"/>
          <w:lang w:val="uk-UA"/>
        </w:rPr>
        <w:t xml:space="preserve"> даним положенням повноважень, у порядку, передбаченому чинним законодавством України. </w:t>
      </w:r>
    </w:p>
    <w:p w:rsidR="001E2077" w:rsidRPr="00C306F0" w:rsidRDefault="001E2077" w:rsidP="001E2077">
      <w:pPr>
        <w:widowControl w:val="0"/>
        <w:numPr>
          <w:ilvl w:val="1"/>
          <w:numId w:val="2"/>
        </w:numPr>
        <w:tabs>
          <w:tab w:val="left" w:pos="1262"/>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За порушення трудової та виконавч</w:t>
      </w:r>
      <w:r w:rsidR="001D0DF0" w:rsidRPr="00C306F0">
        <w:rPr>
          <w:rFonts w:ascii="Times New Roman" w:hAnsi="Times New Roman" w:cs="Times New Roman"/>
          <w:sz w:val="28"/>
          <w:szCs w:val="28"/>
          <w:lang w:val="uk-UA"/>
        </w:rPr>
        <w:t>ої дисципліни працівники Сектору</w:t>
      </w:r>
      <w:r w:rsidRPr="00C306F0">
        <w:rPr>
          <w:rFonts w:ascii="Times New Roman" w:hAnsi="Times New Roman" w:cs="Times New Roman"/>
          <w:sz w:val="28"/>
          <w:szCs w:val="28"/>
          <w:lang w:val="uk-UA"/>
        </w:rPr>
        <w:t xml:space="preserve"> притягуються до відповідальності згідно з чинним законодавством України.</w:t>
      </w:r>
    </w:p>
    <w:p w:rsidR="001E2077" w:rsidRPr="00C306F0" w:rsidRDefault="001E2077" w:rsidP="001E2077">
      <w:pPr>
        <w:tabs>
          <w:tab w:val="left" w:pos="1262"/>
        </w:tabs>
        <w:ind w:left="740"/>
        <w:rPr>
          <w:rFonts w:ascii="Times New Roman" w:hAnsi="Times New Roman" w:cs="Times New Roman"/>
          <w:sz w:val="28"/>
          <w:szCs w:val="28"/>
          <w:lang w:val="uk-UA"/>
        </w:rPr>
      </w:pPr>
    </w:p>
    <w:p w:rsidR="001E2077" w:rsidRPr="00C306F0" w:rsidRDefault="001E2077" w:rsidP="001E2077">
      <w:pPr>
        <w:pStyle w:val="30"/>
        <w:keepNext/>
        <w:keepLines/>
        <w:numPr>
          <w:ilvl w:val="0"/>
          <w:numId w:val="2"/>
        </w:numPr>
        <w:shd w:val="clear" w:color="auto" w:fill="auto"/>
        <w:tabs>
          <w:tab w:val="left" w:pos="3866"/>
        </w:tabs>
        <w:spacing w:after="0" w:line="240" w:lineRule="auto"/>
        <w:ind w:left="3520"/>
        <w:jc w:val="both"/>
        <w:rPr>
          <w:rFonts w:ascii="Times New Roman" w:hAnsi="Times New Roman" w:cs="Times New Roman"/>
          <w:lang w:val="uk-UA"/>
        </w:rPr>
      </w:pPr>
      <w:bookmarkStart w:id="5" w:name="bookmark20"/>
      <w:r w:rsidRPr="00C306F0">
        <w:rPr>
          <w:rFonts w:ascii="Times New Roman" w:hAnsi="Times New Roman" w:cs="Times New Roman"/>
          <w:lang w:val="uk-UA"/>
        </w:rPr>
        <w:t>Заключні положення</w:t>
      </w:r>
      <w:bookmarkEnd w:id="5"/>
    </w:p>
    <w:p w:rsidR="001E2077" w:rsidRPr="00C306F0" w:rsidRDefault="001E2077" w:rsidP="001E2077">
      <w:pPr>
        <w:widowControl w:val="0"/>
        <w:numPr>
          <w:ilvl w:val="1"/>
          <w:numId w:val="2"/>
        </w:numPr>
        <w:tabs>
          <w:tab w:val="left" w:pos="1259"/>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Статус посадових осіб </w:t>
      </w:r>
      <w:r w:rsidR="001D0DF0" w:rsidRPr="00C306F0">
        <w:rPr>
          <w:rFonts w:ascii="Times New Roman" w:hAnsi="Times New Roman" w:cs="Times New Roman"/>
          <w:sz w:val="28"/>
          <w:szCs w:val="28"/>
          <w:lang w:val="uk-UA"/>
        </w:rPr>
        <w:t xml:space="preserve">Сектору </w:t>
      </w:r>
      <w:r w:rsidRPr="00C306F0">
        <w:rPr>
          <w:rFonts w:ascii="Times New Roman" w:hAnsi="Times New Roman" w:cs="Times New Roman"/>
          <w:sz w:val="28"/>
          <w:szCs w:val="28"/>
          <w:lang w:val="uk-UA"/>
        </w:rPr>
        <w:t>визначається Законами України «Про місцеве самоврядування в Україні», «Про службу в органах місцевого самоврядування», «Про публічні закупівлі».</w:t>
      </w:r>
    </w:p>
    <w:p w:rsidR="001E2077" w:rsidRPr="00C306F0" w:rsidRDefault="001E2077" w:rsidP="001E2077">
      <w:pPr>
        <w:widowControl w:val="0"/>
        <w:numPr>
          <w:ilvl w:val="1"/>
          <w:numId w:val="2"/>
        </w:numPr>
        <w:tabs>
          <w:tab w:val="left" w:pos="1259"/>
        </w:tabs>
        <w:spacing w:after="0"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Лік</w:t>
      </w:r>
      <w:r w:rsidR="001D0DF0" w:rsidRPr="00C306F0">
        <w:rPr>
          <w:rFonts w:ascii="Times New Roman" w:hAnsi="Times New Roman" w:cs="Times New Roman"/>
          <w:sz w:val="28"/>
          <w:szCs w:val="28"/>
          <w:lang w:val="uk-UA"/>
        </w:rPr>
        <w:t>відація чи реорганізація Сектору</w:t>
      </w:r>
      <w:r w:rsidRPr="00C306F0">
        <w:rPr>
          <w:rFonts w:ascii="Times New Roman" w:hAnsi="Times New Roman" w:cs="Times New Roman"/>
          <w:sz w:val="28"/>
          <w:szCs w:val="28"/>
          <w:lang w:val="uk-UA"/>
        </w:rPr>
        <w:t xml:space="preserve"> здійс</w:t>
      </w:r>
      <w:r w:rsidR="001D0DF0" w:rsidRPr="00C306F0">
        <w:rPr>
          <w:rFonts w:ascii="Times New Roman" w:hAnsi="Times New Roman" w:cs="Times New Roman"/>
          <w:sz w:val="28"/>
          <w:szCs w:val="28"/>
          <w:lang w:val="uk-UA"/>
        </w:rPr>
        <w:t>нюється за рішенням Фастівської</w:t>
      </w:r>
      <w:r w:rsidRPr="00C306F0">
        <w:rPr>
          <w:rFonts w:ascii="Times New Roman" w:hAnsi="Times New Roman" w:cs="Times New Roman"/>
          <w:sz w:val="28"/>
          <w:szCs w:val="28"/>
          <w:lang w:val="uk-UA"/>
        </w:rPr>
        <w:t xml:space="preserve"> міської ради в порядку, визначеному законодавством України.</w:t>
      </w:r>
    </w:p>
    <w:p w:rsidR="001E2077" w:rsidRPr="00C306F0" w:rsidRDefault="001E2077" w:rsidP="001E2077">
      <w:pPr>
        <w:widowControl w:val="0"/>
        <w:numPr>
          <w:ilvl w:val="1"/>
          <w:numId w:val="2"/>
        </w:numPr>
        <w:tabs>
          <w:tab w:val="left" w:pos="1259"/>
        </w:tabs>
        <w:spacing w:after="633" w:line="240" w:lineRule="auto"/>
        <w:ind w:firstLine="740"/>
        <w:jc w:val="both"/>
        <w:rPr>
          <w:rFonts w:ascii="Times New Roman" w:hAnsi="Times New Roman" w:cs="Times New Roman"/>
          <w:sz w:val="28"/>
          <w:szCs w:val="28"/>
          <w:lang w:val="uk-UA"/>
        </w:rPr>
      </w:pPr>
      <w:r w:rsidRPr="00C306F0">
        <w:rPr>
          <w:rFonts w:ascii="Times New Roman" w:hAnsi="Times New Roman" w:cs="Times New Roman"/>
          <w:sz w:val="28"/>
          <w:szCs w:val="28"/>
          <w:lang w:val="uk-UA"/>
        </w:rPr>
        <w:t xml:space="preserve">Зміни та доповнення до цього Положення вносяться на підставі рішення </w:t>
      </w:r>
      <w:r w:rsidR="001D0DF0" w:rsidRPr="00C306F0">
        <w:rPr>
          <w:rFonts w:ascii="Times New Roman" w:hAnsi="Times New Roman" w:cs="Times New Roman"/>
          <w:sz w:val="28"/>
          <w:szCs w:val="28"/>
          <w:lang w:val="uk-UA"/>
        </w:rPr>
        <w:t>сесії Фастівської</w:t>
      </w:r>
      <w:r w:rsidRPr="00C306F0">
        <w:rPr>
          <w:rFonts w:ascii="Times New Roman" w:hAnsi="Times New Roman" w:cs="Times New Roman"/>
          <w:sz w:val="28"/>
          <w:szCs w:val="28"/>
          <w:lang w:val="uk-UA"/>
        </w:rPr>
        <w:t xml:space="preserve"> міської ради у порядку, встановленому для його прийняття.</w:t>
      </w:r>
    </w:p>
    <w:p w:rsidR="001E2077" w:rsidRPr="001D0DF0" w:rsidRDefault="001E2077" w:rsidP="001E2077">
      <w:pPr>
        <w:autoSpaceDE w:val="0"/>
        <w:autoSpaceDN w:val="0"/>
        <w:adjustRightInd w:val="0"/>
        <w:rPr>
          <w:rFonts w:ascii="Times New Roman" w:hAnsi="Times New Roman" w:cs="Times New Roman"/>
          <w:sz w:val="28"/>
          <w:szCs w:val="28"/>
          <w:lang w:val="uk-UA"/>
        </w:rPr>
      </w:pPr>
    </w:p>
    <w:p w:rsidR="00CF6706" w:rsidRPr="00EB136F" w:rsidRDefault="001D0DF0">
      <w:pPr>
        <w:rPr>
          <w:rFonts w:ascii="Times New Roman" w:hAnsi="Times New Roman" w:cs="Times New Roman"/>
          <w:b/>
          <w:sz w:val="28"/>
          <w:szCs w:val="28"/>
          <w:lang w:val="uk-UA"/>
        </w:rPr>
      </w:pPr>
      <w:r w:rsidRPr="00EB136F">
        <w:rPr>
          <w:rFonts w:ascii="Times New Roman" w:hAnsi="Times New Roman" w:cs="Times New Roman"/>
          <w:b/>
          <w:sz w:val="28"/>
          <w:szCs w:val="28"/>
          <w:lang w:val="uk-UA"/>
        </w:rPr>
        <w:t>Секретар міської ради</w:t>
      </w:r>
      <w:r w:rsidR="00804007" w:rsidRPr="00EB136F">
        <w:rPr>
          <w:rFonts w:ascii="Times New Roman" w:hAnsi="Times New Roman" w:cs="Times New Roman"/>
          <w:b/>
          <w:sz w:val="28"/>
          <w:szCs w:val="28"/>
          <w:lang w:val="uk-UA"/>
        </w:rPr>
        <w:tab/>
      </w:r>
      <w:r w:rsidR="00804007" w:rsidRPr="00EB136F">
        <w:rPr>
          <w:rFonts w:ascii="Times New Roman" w:hAnsi="Times New Roman" w:cs="Times New Roman"/>
          <w:b/>
          <w:sz w:val="28"/>
          <w:szCs w:val="28"/>
          <w:lang w:val="uk-UA"/>
        </w:rPr>
        <w:tab/>
      </w:r>
      <w:r w:rsidR="00804007" w:rsidRPr="00EB136F">
        <w:rPr>
          <w:rFonts w:ascii="Times New Roman" w:hAnsi="Times New Roman" w:cs="Times New Roman"/>
          <w:b/>
          <w:sz w:val="28"/>
          <w:szCs w:val="28"/>
          <w:lang w:val="uk-UA"/>
        </w:rPr>
        <w:tab/>
      </w:r>
      <w:r w:rsidR="00804007" w:rsidRPr="00EB136F">
        <w:rPr>
          <w:rFonts w:ascii="Times New Roman" w:hAnsi="Times New Roman" w:cs="Times New Roman"/>
          <w:b/>
          <w:sz w:val="28"/>
          <w:szCs w:val="28"/>
          <w:lang w:val="uk-UA"/>
        </w:rPr>
        <w:tab/>
      </w:r>
      <w:r w:rsidR="00804007" w:rsidRPr="00EB136F">
        <w:rPr>
          <w:rFonts w:ascii="Times New Roman" w:hAnsi="Times New Roman" w:cs="Times New Roman"/>
          <w:b/>
          <w:sz w:val="28"/>
          <w:szCs w:val="28"/>
          <w:lang w:val="uk-UA"/>
        </w:rPr>
        <w:tab/>
      </w:r>
      <w:r w:rsidR="00804007" w:rsidRPr="00EB136F">
        <w:rPr>
          <w:rFonts w:ascii="Times New Roman" w:hAnsi="Times New Roman" w:cs="Times New Roman"/>
          <w:b/>
          <w:sz w:val="28"/>
          <w:szCs w:val="28"/>
          <w:lang w:val="uk-UA"/>
        </w:rPr>
        <w:tab/>
        <w:t>С.А.Ясінський</w:t>
      </w:r>
    </w:p>
    <w:sectPr w:rsidR="00CF6706" w:rsidRPr="00EB136F" w:rsidSect="00AD578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37DB5"/>
    <w:multiLevelType w:val="multilevel"/>
    <w:tmpl w:val="DC2E7A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bullet"/>
      <w:lvlText w:val="­"/>
      <w:lvlJc w:val="left"/>
      <w:rPr>
        <w:rFonts w:ascii="Times New Roman" w:hAnsi="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48071F"/>
    <w:multiLevelType w:val="multilevel"/>
    <w:tmpl w:val="B9F811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2D3740"/>
    <w:multiLevelType w:val="multilevel"/>
    <w:tmpl w:val="90BCE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2077"/>
    <w:rsid w:val="001618B0"/>
    <w:rsid w:val="001D0DF0"/>
    <w:rsid w:val="001D7305"/>
    <w:rsid w:val="001E2077"/>
    <w:rsid w:val="00294755"/>
    <w:rsid w:val="002D1539"/>
    <w:rsid w:val="00302118"/>
    <w:rsid w:val="00352559"/>
    <w:rsid w:val="003A79F9"/>
    <w:rsid w:val="004446CD"/>
    <w:rsid w:val="005D4F2E"/>
    <w:rsid w:val="007216B7"/>
    <w:rsid w:val="00791F66"/>
    <w:rsid w:val="00804007"/>
    <w:rsid w:val="00833A8E"/>
    <w:rsid w:val="00AF5EEC"/>
    <w:rsid w:val="00BB547C"/>
    <w:rsid w:val="00BB6E8C"/>
    <w:rsid w:val="00BD140E"/>
    <w:rsid w:val="00C306F0"/>
    <w:rsid w:val="00CB0E55"/>
    <w:rsid w:val="00CF6706"/>
    <w:rsid w:val="00D80EE0"/>
    <w:rsid w:val="00EB136F"/>
    <w:rsid w:val="00F512F7"/>
    <w:rsid w:val="00F73A6B"/>
    <w:rsid w:val="00FF1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1E2077"/>
    <w:pPr>
      <w:suppressAutoHyphens/>
      <w:spacing w:after="0" w:line="240" w:lineRule="auto"/>
      <w:ind w:left="72" w:hanging="252"/>
    </w:pPr>
    <w:rPr>
      <w:rFonts w:ascii="Times New Roman" w:eastAsia="Times New Roman" w:hAnsi="Times New Roman" w:cs="Times New Roman"/>
      <w:sz w:val="24"/>
      <w:szCs w:val="24"/>
      <w:lang w:val="uk-UA" w:eastAsia="zh-CN"/>
    </w:rPr>
  </w:style>
  <w:style w:type="character" w:customStyle="1" w:styleId="3">
    <w:name w:val="Заголовок №3_"/>
    <w:link w:val="30"/>
    <w:rsid w:val="001E2077"/>
    <w:rPr>
      <w:b/>
      <w:bCs/>
      <w:sz w:val="28"/>
      <w:szCs w:val="28"/>
      <w:shd w:val="clear" w:color="auto" w:fill="FFFFFF"/>
    </w:rPr>
  </w:style>
  <w:style w:type="character" w:customStyle="1" w:styleId="2">
    <w:name w:val="Основной текст (2)"/>
    <w:rsid w:val="001E20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30">
    <w:name w:val="Заголовок №3"/>
    <w:basedOn w:val="a"/>
    <w:link w:val="3"/>
    <w:rsid w:val="001E2077"/>
    <w:pPr>
      <w:widowControl w:val="0"/>
      <w:shd w:val="clear" w:color="auto" w:fill="FFFFFF"/>
      <w:spacing w:after="60" w:line="0" w:lineRule="atLeast"/>
      <w:jc w:val="center"/>
      <w:outlineLvl w:val="2"/>
    </w:pPr>
    <w:rPr>
      <w:b/>
      <w:bCs/>
      <w:sz w:val="28"/>
      <w:szCs w:val="28"/>
    </w:rPr>
  </w:style>
  <w:style w:type="paragraph" w:styleId="a3">
    <w:name w:val="Balloon Text"/>
    <w:basedOn w:val="a"/>
    <w:link w:val="a4"/>
    <w:uiPriority w:val="99"/>
    <w:semiHidden/>
    <w:unhideWhenUsed/>
    <w:rsid w:val="003021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2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3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Rachok</dc:creator>
  <cp:lastModifiedBy>ORG</cp:lastModifiedBy>
  <cp:revision>15</cp:revision>
  <cp:lastPrinted>2020-04-21T13:11:00Z</cp:lastPrinted>
  <dcterms:created xsi:type="dcterms:W3CDTF">2020-04-17T07:44:00Z</dcterms:created>
  <dcterms:modified xsi:type="dcterms:W3CDTF">2020-04-21T13:12:00Z</dcterms:modified>
</cp:coreProperties>
</file>