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40" w:rsidRDefault="00024C40" w:rsidP="00024C4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Додаток </w:t>
      </w:r>
    </w:p>
    <w:p w:rsidR="00024C40" w:rsidRDefault="00024C40" w:rsidP="00024C4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868A4">
        <w:rPr>
          <w:rFonts w:ascii="Times New Roman" w:hAnsi="Times New Roman" w:cs="Times New Roman"/>
        </w:rPr>
        <w:t xml:space="preserve">до рішення  </w:t>
      </w:r>
      <w:r>
        <w:rPr>
          <w:rFonts w:ascii="Times New Roman" w:hAnsi="Times New Roman" w:cs="Times New Roman"/>
        </w:rPr>
        <w:t xml:space="preserve">міської ради </w:t>
      </w:r>
    </w:p>
    <w:p w:rsidR="00024C40" w:rsidRPr="002868A4" w:rsidRDefault="00024C40" w:rsidP="00024C4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68A4">
        <w:rPr>
          <w:rFonts w:ascii="Times New Roman" w:hAnsi="Times New Roman" w:cs="Times New Roman"/>
        </w:rPr>
        <w:tab/>
      </w:r>
      <w:r w:rsidR="002868A4">
        <w:rPr>
          <w:rFonts w:ascii="Times New Roman" w:hAnsi="Times New Roman" w:cs="Times New Roman"/>
        </w:rPr>
        <w:tab/>
      </w:r>
      <w:r w:rsidR="002868A4">
        <w:rPr>
          <w:rFonts w:ascii="Times New Roman" w:hAnsi="Times New Roman" w:cs="Times New Roman"/>
        </w:rPr>
        <w:tab/>
      </w:r>
      <w:r w:rsidR="002868A4">
        <w:rPr>
          <w:rFonts w:ascii="Times New Roman" w:hAnsi="Times New Roman" w:cs="Times New Roman"/>
        </w:rPr>
        <w:tab/>
        <w:t>№  10- LXV-VII</w:t>
      </w:r>
      <w:r w:rsidR="002868A4" w:rsidRPr="002868A4">
        <w:rPr>
          <w:rFonts w:ascii="Times New Roman" w:hAnsi="Times New Roman" w:cs="Times New Roman"/>
          <w:lang w:val="ru-RU"/>
        </w:rPr>
        <w:t xml:space="preserve"> </w:t>
      </w:r>
      <w:r w:rsidR="002868A4">
        <w:rPr>
          <w:rFonts w:ascii="Times New Roman" w:hAnsi="Times New Roman" w:cs="Times New Roman"/>
        </w:rPr>
        <w:t>від</w:t>
      </w:r>
      <w:r w:rsidR="002868A4">
        <w:rPr>
          <w:rFonts w:ascii="Times New Roman" w:hAnsi="Times New Roman" w:cs="Times New Roman"/>
          <w:lang w:val="en-US"/>
        </w:rPr>
        <w:t xml:space="preserve"> 18.10.2019 року</w:t>
      </w:r>
    </w:p>
    <w:p w:rsidR="00024C40" w:rsidRDefault="00024C40" w:rsidP="00024C4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на виконання Фастівської міської    Комплексної</w:t>
      </w:r>
    </w:p>
    <w:p w:rsidR="00024C40" w:rsidRDefault="00024C40" w:rsidP="00024C40">
      <w:pPr>
        <w:pStyle w:val="a3"/>
        <w:ind w:left="99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програми «Назустріч дітям» на 2018-2022рр.</w:t>
      </w:r>
    </w:p>
    <w:p w:rsidR="00024C40" w:rsidRDefault="00024C40" w:rsidP="00024C40">
      <w:pPr>
        <w:pStyle w:val="a3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Орієнтовні обсяги та джерела фінансування     </w:t>
      </w:r>
      <w:r>
        <w:rPr>
          <w:rFonts w:ascii="Times New Roman" w:hAnsi="Times New Roman" w:cs="Times New Roman"/>
        </w:rPr>
        <w:t>( тис. грн.)</w:t>
      </w:r>
    </w:p>
    <w:tbl>
      <w:tblPr>
        <w:tblStyle w:val="a4"/>
        <w:tblW w:w="15705" w:type="dxa"/>
        <w:tblLayout w:type="fixed"/>
        <w:tblLook w:val="04A0"/>
      </w:tblPr>
      <w:tblGrid>
        <w:gridCol w:w="602"/>
        <w:gridCol w:w="8299"/>
        <w:gridCol w:w="1417"/>
        <w:gridCol w:w="1418"/>
        <w:gridCol w:w="1377"/>
        <w:gridCol w:w="1296"/>
        <w:gridCol w:w="1296"/>
      </w:tblGrid>
      <w:tr w:rsidR="00024C40" w:rsidTr="00024C4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24C40" w:rsidRDefault="00024C4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024C40" w:rsidTr="00024C4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метою підвищення правової культури дітей, розвитку їх мистецьких та спортивних здібностей, проводити в місті:</w:t>
            </w:r>
          </w:p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святкування Дня захисту дітей(01 червня)</w:t>
            </w:r>
          </w:p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відзначення Дня прапора (23 серпня);</w:t>
            </w:r>
          </w:p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святкування Дня незалежності (24 серпня);</w:t>
            </w:r>
          </w:p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благодійну акцію «З любов’ю до дітей»;</w:t>
            </w:r>
          </w:p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відзначення  Дня спільних дій в інтересах дітей (20 листопада);</w:t>
            </w:r>
          </w:p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 </w:t>
            </w:r>
            <w:proofErr w:type="spellStart"/>
            <w:r>
              <w:rPr>
                <w:rFonts w:ascii="Times New Roman" w:hAnsi="Times New Roman" w:cs="Times New Roman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«Підліток і право»;</w:t>
            </w:r>
          </w:p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шахово-шашковий турнір «Граємо в шахи разом»;</w:t>
            </w:r>
          </w:p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заходи до Дня Св. Миколая;</w:t>
            </w:r>
          </w:p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відзначення новорічних та різдвяних свят тощо.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межах  бюджетних призначень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межах  бюджетних призначень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межах  бюджетних призначень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межах  бюджетних призначень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межах  бюджетних призначень</w:t>
            </w:r>
          </w:p>
        </w:tc>
      </w:tr>
      <w:tr w:rsidR="00024C40" w:rsidRPr="00024C40" w:rsidTr="00024C4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Надавати шефську допомогу неповнолітнім,які відбувають покарання в закладах пенітенціарної системи та закладах освіти соціальної реабілітації (продукти харчування, солодощі)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C40" w:rsidTr="00024C4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метою підвищення правової культури сімей, підтримки національних, сімейних традицій, формування відповідального батьківства та материнства, а також популяризації позитивного досвіду сімейних форм виховання дітей-сиріт та дітей, позбавлених батьківського піклування, проводити в районі </w:t>
            </w:r>
            <w:proofErr w:type="spellStart"/>
            <w:r>
              <w:rPr>
                <w:rFonts w:ascii="Times New Roman" w:hAnsi="Times New Roman" w:cs="Times New Roman"/>
              </w:rPr>
              <w:t>освітньо-виховні</w:t>
            </w:r>
            <w:proofErr w:type="spellEnd"/>
            <w:r>
              <w:rPr>
                <w:rFonts w:ascii="Times New Roman" w:hAnsi="Times New Roman" w:cs="Times New Roman"/>
              </w:rPr>
              <w:t>, культурологічні, інформаційні, науково-методичні заходи з нагоди:</w:t>
            </w:r>
          </w:p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Міжнародного жіночого дня;</w:t>
            </w:r>
          </w:p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 сім’ї:</w:t>
            </w:r>
          </w:p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 родини;</w:t>
            </w:r>
          </w:p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 матері;</w:t>
            </w:r>
          </w:p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 розвитку сімейних форм виховання дітей-сиріт;</w:t>
            </w:r>
          </w:p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 усиновлення та інше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C40" w:rsidTr="00024C4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Забезпечити привітання з нагоди присвоєння почесного звання «Матери-героїня» (придбання букетів квітів)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C40" w:rsidTr="00024C40">
        <w:trPr>
          <w:trHeight w:val="4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Продовжити практику відзначення цінними подарунками сімей, в яких народилася трійня (надання  матеріальної допомоги)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C40" w:rsidRPr="00024C40" w:rsidTr="00024C4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Забезпечити підтримку сімейних форм  виховання для дітей-сиріт та дітей, позбавлених батьківського піклування(опіка, піклування, прийомна сім’я, дитячий будинок сімейного типу), зокрема, надання  фінансової  підтримки для розбудови будинків та облаштування прибудинкових територій, забезпечення матеріально-технічними засобами та інвентарем (придбання побутової техніки, комп’ютерного обладнання, канцтоварів, підписка на періодичні видання)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C40" w:rsidTr="00024C4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Забезпечити  побутовими речами першої необхідності та соціальним житлом молодих мам з немовлятами, мешканок м. Фастів, які перебувають в </w:t>
            </w: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 «Київський обласний соціальний центр «Мати і дитина разом», що знаходиться м. Фастів, вул. </w:t>
            </w:r>
            <w:proofErr w:type="spellStart"/>
            <w:r>
              <w:rPr>
                <w:rFonts w:ascii="Times New Roman" w:hAnsi="Times New Roman" w:cs="Times New Roman"/>
              </w:rPr>
              <w:t>Великоснітинська</w:t>
            </w:r>
            <w:proofErr w:type="spellEnd"/>
            <w:r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C40" w:rsidRPr="00024C40" w:rsidTr="00024C4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Забезпечити надання адресної матеріальної  та інших видів соціальної допомоги сім’ям з дітьми, які опинилися у складних  життєвих обставинах;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C40" w:rsidRPr="00024C40" w:rsidTr="00024C4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Забезпечити надання послуг з оздоровлення та відпочинку для  дітей, які потребують особливої соціальної уваги та підтримки, як безоплатно, так і з частковою оплатою, яка сплачується  за рахунок батьків (осіб, що їх замінюють), або інших джерел, не заборонених законодавством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C40" w:rsidRPr="00024C40" w:rsidTr="00024C4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забезпечити транспортними послугами дітей, які направляються на оздоровлення та відпочинок до дитячого закладу оздоровлення та відпочинку та в </w:t>
            </w:r>
            <w:proofErr w:type="spellStart"/>
            <w:r>
              <w:rPr>
                <w:rFonts w:ascii="Times New Roman" w:hAnsi="Times New Roman" w:cs="Times New Roman"/>
              </w:rPr>
              <w:t>зворотньому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напрямку за кошти місцевого бюджету,  кошти батьків (опікунів, піклувальників, прийомних батьків, батьків-вихователів), кошти юридичних та фізичних осіб та інших джерел не заборонених законом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C40" w:rsidRPr="00024C40" w:rsidTr="00024C4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сприяти організації роботи наметових, скаутських, спортивних та </w:t>
            </w:r>
            <w:proofErr w:type="spellStart"/>
            <w:r>
              <w:rPr>
                <w:rFonts w:ascii="Times New Roman" w:hAnsi="Times New Roman" w:cs="Times New Roman"/>
              </w:rPr>
              <w:t>спортивно-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туристичних таборів з метою охоплення активними формами відпочинку учнів дитячих юнацьких спортивних закладів, туристичних, пошукових і </w:t>
            </w:r>
            <w:proofErr w:type="spellStart"/>
            <w:r>
              <w:rPr>
                <w:rFonts w:ascii="Times New Roman" w:hAnsi="Times New Roman" w:cs="Times New Roman"/>
              </w:rPr>
              <w:t>військово-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патріотичних клубів, лідерів молодіжних та дитячих громадських організацій.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C40" w:rsidRPr="00024C40" w:rsidTr="00024C4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передбачити кошти на забезпечення управління житловим фондом соціального призначення, ремонт та модернізацію, технічне оснащення соціального житла для дітей-сиріт та дітей позбавлених батьківського піклування та осіб з їх числа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C40" w:rsidTr="00024C4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0" w:rsidRDefault="00024C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40" w:rsidRDefault="00024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4C40" w:rsidRDefault="00024C40" w:rsidP="00024C4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Обсяги фінансування можуть бути змінені в зв’язку з збільшенням вартості товару та послуг.</w:t>
      </w:r>
    </w:p>
    <w:p w:rsidR="00024C40" w:rsidRDefault="00024C40" w:rsidP="00024C40">
      <w:pPr>
        <w:pStyle w:val="a3"/>
        <w:ind w:left="720"/>
        <w:rPr>
          <w:rFonts w:ascii="Times New Roman" w:hAnsi="Times New Roman" w:cs="Times New Roman"/>
        </w:rPr>
      </w:pPr>
    </w:p>
    <w:p w:rsidR="00024C40" w:rsidRDefault="00024C40" w:rsidP="00024C40">
      <w:pPr>
        <w:pStyle w:val="a3"/>
        <w:ind w:left="720"/>
        <w:rPr>
          <w:rFonts w:ascii="Times New Roman" w:hAnsi="Times New Roman" w:cs="Times New Roman"/>
        </w:rPr>
      </w:pPr>
    </w:p>
    <w:p w:rsidR="00024C40" w:rsidRDefault="00024C40" w:rsidP="00024C40">
      <w:pPr>
        <w:pStyle w:val="a3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 міської ради                                                                                                                                                                              С.А.Ясінський</w:t>
      </w:r>
    </w:p>
    <w:p w:rsidR="009335DA" w:rsidRDefault="009335DA"/>
    <w:sectPr w:rsidR="009335DA" w:rsidSect="00024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24C40"/>
    <w:rsid w:val="00024C40"/>
    <w:rsid w:val="000334EA"/>
    <w:rsid w:val="002868A4"/>
    <w:rsid w:val="00332E00"/>
    <w:rsid w:val="006D3853"/>
    <w:rsid w:val="0093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C40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4">
    <w:name w:val="Table Grid"/>
    <w:basedOn w:val="a1"/>
    <w:uiPriority w:val="59"/>
    <w:rsid w:val="00024C40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CD368-4269-40B3-9930-D435A664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690</Words>
  <Characters>3939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2019-10-21T13:13:00Z</cp:lastPrinted>
  <dcterms:created xsi:type="dcterms:W3CDTF">2019-10-17T12:17:00Z</dcterms:created>
  <dcterms:modified xsi:type="dcterms:W3CDTF">2019-10-21T13:14:00Z</dcterms:modified>
</cp:coreProperties>
</file>