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 Р О Т О К О Л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LХVІІІ-ї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(68-ї) позачергової сесії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Фастівської міської ради VІІ скликання</w:t>
      </w:r>
    </w:p>
    <w:p w:rsidR="005E2547" w:rsidRDefault="005E2547" w:rsidP="005E254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 листопада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м. Фастів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Зал засідань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</w:p>
    <w:p w:rsidR="005E2547" w:rsidRDefault="005E2547" w:rsidP="005E25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47" w:rsidRDefault="005E2547" w:rsidP="005E25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депутатів   -  34.</w:t>
      </w:r>
    </w:p>
    <w:p w:rsidR="005E2547" w:rsidRDefault="005E2547" w:rsidP="005E254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            -  27 депутатів  міської ради,  міський голова Нетяжук М.В.,  заступник міського голови з питань капітального будівництва Рудяк Т.Я., керуючий справами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Тхоржевська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Котелевець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Д. О. - керівник Фастівської місцевої прокуратури, Савенко В.М. - міський голова міста Миронівка Київської області, начальники відділів виконавчого комітету, мешканці міста.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5E2547" w:rsidRDefault="005E2547" w:rsidP="005E254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Відсутні: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Гарвона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В.С.,   Герасимчук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</w:t>
      </w:r>
    </w:p>
    <w:p w:rsidR="005E2547" w:rsidRDefault="005E2547" w:rsidP="005E2547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Неживий І.О.,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Петруньок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Прозоров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5E2547" w:rsidRDefault="005E2547" w:rsidP="005E2547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Сесія розпочала свою роботу зі вступного слова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Нетяжука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В., який наголосив на тому, що в залі із 34 обраних депутатів міської ради присутні  23 депутата, що цілком достатньо для відкриття сесії.</w:t>
      </w:r>
    </w:p>
    <w:p w:rsidR="005E2547" w:rsidRDefault="005E2547" w:rsidP="005E2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відкриття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LХVІІІ-ї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(68-ї) позачергової  сесії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– за - 23, </w:t>
      </w:r>
    </w:p>
    <w:p w:rsidR="005E2547" w:rsidRDefault="005E2547" w:rsidP="005E25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--.</w:t>
      </w:r>
    </w:p>
    <w:p w:rsidR="005E2547" w:rsidRDefault="005E2547" w:rsidP="005E25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5E2547" w:rsidRDefault="005E2547" w:rsidP="005E25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5E2547" w:rsidRDefault="005E2547" w:rsidP="005E2547">
      <w:pPr>
        <w:spacing w:after="0"/>
        <w:ind w:left="567"/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5E2547" w:rsidRDefault="005E2547" w:rsidP="005E254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України.</w:t>
      </w:r>
    </w:p>
    <w:p w:rsidR="005E2547" w:rsidRDefault="005E2547" w:rsidP="005E2547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Прийшла депутат міської ради Наливайко С.О. Таким чином в сесійній залі знаходиться 24 депутата міської ради + міський голова Нетяжук М.В.</w:t>
      </w: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 В. запропонував сформувати робочі органи сесії. Для ведення протоколу обрати відповідального секретаря із числа депутатів – депутата  Кисленко І.В.     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Голосували: за - 24, </w:t>
      </w:r>
    </w:p>
    <w:p w:rsidR="005E2547" w:rsidRDefault="005E2547" w:rsidP="005E25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5E2547" w:rsidRDefault="005E2547" w:rsidP="005E25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– --.</w:t>
      </w:r>
    </w:p>
    <w:p w:rsidR="005E2547" w:rsidRDefault="005E2547" w:rsidP="005E25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E2127C" w:rsidRDefault="00E2127C" w:rsidP="005E25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4"/>
          <w:szCs w:val="14"/>
          <w:lang w:val="uk-UA"/>
        </w:rPr>
      </w:pPr>
    </w:p>
    <w:p w:rsidR="005E2547" w:rsidRDefault="005E2547" w:rsidP="005E2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Робочий секретаріат обрати з числа працівників апарату, а саме:    Сірченко Л.В., Ковальова М.О.,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Ричажкову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Л.Є.</w:t>
      </w:r>
    </w:p>
    <w:p w:rsidR="005E2547" w:rsidRDefault="005E2547" w:rsidP="005E254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E2547" w:rsidRDefault="005E2547" w:rsidP="005E25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– одноголосно.</w:t>
      </w:r>
    </w:p>
    <w:p w:rsidR="005E2547" w:rsidRDefault="005E2547" w:rsidP="005E25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5E2547" w:rsidRDefault="005E2547" w:rsidP="005E25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  <w:lang w:val="uk-UA"/>
        </w:rPr>
      </w:pPr>
    </w:p>
    <w:p w:rsidR="005E2547" w:rsidRDefault="005E2547" w:rsidP="005E2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Далі міський голова М. В. Нетяжук вніс пропозицію обрати лічильну комісію сесії в кількості 4-х осіб із числа депутатів міської ради, а саме:     Шевчук</w:t>
      </w:r>
      <w:r w:rsidR="00E2127C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="00E2127C">
        <w:rPr>
          <w:rFonts w:ascii="Times New Roman" w:hAnsi="Times New Roman" w:cs="Times New Roman"/>
          <w:sz w:val="28"/>
          <w:szCs w:val="28"/>
          <w:lang w:val="uk-UA"/>
        </w:rPr>
        <w:t>Базюченко</w:t>
      </w:r>
      <w:proofErr w:type="spellEnd"/>
      <w:r w:rsidR="00E2127C">
        <w:rPr>
          <w:rFonts w:ascii="Times New Roman" w:hAnsi="Times New Roman" w:cs="Times New Roman"/>
          <w:sz w:val="28"/>
          <w:szCs w:val="28"/>
          <w:lang w:val="uk-UA"/>
        </w:rPr>
        <w:t xml:space="preserve"> Н.М., Остапенка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Смольницьку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</w:p>
    <w:p w:rsidR="005E2547" w:rsidRDefault="005E2547" w:rsidP="005E2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- 24, </w:t>
      </w:r>
    </w:p>
    <w:p w:rsidR="005E2547" w:rsidRDefault="005E2547" w:rsidP="005E25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--,</w:t>
      </w:r>
    </w:p>
    <w:p w:rsidR="005E2547" w:rsidRDefault="005E2547" w:rsidP="005E25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утримались - --.  </w:t>
      </w:r>
    </w:p>
    <w:p w:rsidR="005E2547" w:rsidRDefault="005E2547" w:rsidP="005E25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5E2547" w:rsidRDefault="005E2547" w:rsidP="005E25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  Шевчук О.В. обрана головою лічильної комісії. </w:t>
      </w:r>
    </w:p>
    <w:p w:rsidR="005E2547" w:rsidRDefault="005E2547" w:rsidP="005E2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міський голова Нетяжук М. В. звернув увагу на те, що порядок денний сесії складається з  12-ти  питань. </w:t>
      </w:r>
    </w:p>
    <w:p w:rsidR="005E2547" w:rsidRDefault="005E2547" w:rsidP="005E2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порядок денний за основу. 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основу – за –22, 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- 1. 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</w:t>
      </w:r>
      <w:r w:rsidR="00E2127C">
        <w:rPr>
          <w:rFonts w:ascii="Times New Roman" w:hAnsi="Times New Roman" w:cs="Times New Roman"/>
          <w:sz w:val="28"/>
          <w:szCs w:val="28"/>
          <w:lang w:val="uk-UA"/>
        </w:rPr>
        <w:t>тина</w:t>
      </w:r>
      <w:proofErr w:type="spellEnd"/>
      <w:r w:rsidR="00E2127C">
        <w:rPr>
          <w:rFonts w:ascii="Times New Roman" w:hAnsi="Times New Roman" w:cs="Times New Roman"/>
          <w:sz w:val="28"/>
          <w:szCs w:val="28"/>
          <w:lang w:val="uk-UA"/>
        </w:rPr>
        <w:t xml:space="preserve"> О.Б. запропонувала перед розглядом  порядку денного заслухати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 яка проживає за адресою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вул.С.Петлюри</w:t>
      </w:r>
      <w:proofErr w:type="spellEnd"/>
      <w:r w:rsidR="00E2127C">
        <w:rPr>
          <w:rFonts w:ascii="Times New Roman" w:hAnsi="Times New Roman" w:cs="Times New Roman"/>
          <w:sz w:val="28"/>
          <w:szCs w:val="28"/>
          <w:lang w:val="uk-UA"/>
        </w:rPr>
        <w:t xml:space="preserve">, 2. </w:t>
      </w:r>
    </w:p>
    <w:p w:rsidR="005E2547" w:rsidRDefault="005E2547" w:rsidP="005E2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поставив на голосування пропозицію депутата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О.Б., Войтенко В.Л.: заслухати дане питання перед розглядом питань порядку денного.</w:t>
      </w:r>
    </w:p>
    <w:p w:rsidR="005E2547" w:rsidRDefault="005E2547" w:rsidP="005E2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6, 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- 14. 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не враховано.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Поставив на голосування пропозицію депутата міської ради               Остапенка С.О.:  заслухати дане питання в розділі «Різне».</w:t>
      </w:r>
    </w:p>
    <w:p w:rsidR="005E2547" w:rsidRDefault="005E2547" w:rsidP="005E2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16, 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проти - --,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утримались - --. 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не враховано.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Повторно голосували: за – 20, 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проти - --,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утримались - --. 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Враховано. </w:t>
      </w:r>
    </w:p>
    <w:p w:rsidR="00E2127C" w:rsidRDefault="00E2127C" w:rsidP="005E2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 запропонував проголосувати за порядок денний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127C" w:rsidRDefault="00E2127C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Голосували поіменно: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- 22, 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- 1, 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- 2. 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5E2547" w:rsidRDefault="005E2547" w:rsidP="005E25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Житлові питання по відселенню мешканців аварійного житлового будинку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вул.Садова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10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м.Фастові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Київської області.</w:t>
      </w:r>
    </w:p>
    <w:p w:rsidR="005E2547" w:rsidRDefault="005E2547" w:rsidP="005E2547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Доповідав:  </w:t>
      </w:r>
    </w:p>
    <w:p w:rsidR="005E2547" w:rsidRDefault="005E2547" w:rsidP="005E2547">
      <w:pPr>
        <w:spacing w:after="0" w:line="240" w:lineRule="auto"/>
        <w:ind w:left="2124" w:hanging="212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Ясінський С.А.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- секретар міської ради.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 1.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прийняття в комунальну власність територіальної громади                  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м. Фастів в особі Фастівської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квартир житлового будинку по вул. Садова, 10 в м. Фастів (1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рішення)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val="uk-UA"/>
        </w:rPr>
      </w:pP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даного розділу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 25,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2.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придбання житла мешканцям, які потребують відселення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аварійного житлового будинку по вул. Садовій,10  у м. Фастів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(1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рішення)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:rsidR="005E2547" w:rsidRDefault="005E2547" w:rsidP="005E25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даного розділу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–25,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>Про інформацію керівника Фастівської місцевої прокуратури   щодо стану    законності, заходи її зміцнення та результати діяльності в місті Фастові за 2018 рік.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Доповідав: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Котелевець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Д. О. - керівник Фастівської місцевої прокуратури.</w:t>
      </w:r>
    </w:p>
    <w:p w:rsidR="005E2547" w:rsidRDefault="005E2547" w:rsidP="005E254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інформацію взяли до відома, </w:t>
      </w:r>
    </w:p>
    <w:p w:rsidR="005E2547" w:rsidRDefault="005E2547" w:rsidP="005E254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надав відповіді на запитання депутатів міської ради.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Прийшов депутат міської ради Снігур А.М.  Таким чином в сесійній залі знаходиться 25 депутатів міської ради + міської ради Нетяжук М.В.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2127C" w:rsidRDefault="00E2127C" w:rsidP="005E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Міський голова Нетяжук М.В.: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основу – за – 24,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поставив на голосування пропозицію: замінити в назві  і в тексті 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«за 2018 рік»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«за 10 місяців 2019 року».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26,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враховано.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запропонував проголосувати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 урахуванням проголосованої пропозиції.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 26,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 внесення змін до рішення міської ради від 11.12.2018  року №10-ХLVІ-VІІ  «Про міський бюджет на 2019 рік».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Доповідала:  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Цедзінська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Л.В.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 xml:space="preserve">– начальник фінансового управління виконавчого 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комітету.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Міський голова Нетяжук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- 24,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- 1.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Про внесення змін до рішення міської ради від 25.10.2019 р.  № 5-LХVІ-VІІ «Про   передачу комунального майна, за адресою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вул.Г.Танкістів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, 8  з балансу та   господарського відання Комунального підприємства Фастівської міської ради </w:t>
      </w:r>
    </w:p>
    <w:p w:rsidR="005E2547" w:rsidRDefault="005E2547" w:rsidP="005E254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«Фастівська житлово-експлуатаційна контора» на баланс та у  господарське відання Управління культури, молоді та туризму виконавчого    комітету Фастівської міської   ради.</w:t>
      </w:r>
    </w:p>
    <w:p w:rsidR="005E2547" w:rsidRDefault="005E2547" w:rsidP="005E254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2547" w:rsidRDefault="005E2547" w:rsidP="005E2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Доповідав:  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Ясінський С.А.  – секретар міської ради.</w:t>
      </w:r>
    </w:p>
    <w:p w:rsidR="005E2547" w:rsidRDefault="005E2547" w:rsidP="005E254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Міський голова Нетяжук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- 25,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та доповнень до рішення Фастівської  міської ради «Про  затвердження Методики розрахунку і порядку використання  плати за оренду майна, що знаходиться в комунальній власності територіальної громади  Фастівської міської ради» від 01.06.2017 р. №13-ХХІХ-VII.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Доповідав: 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Ясінський С.А.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– секретар міської ради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. 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- 21,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- 4.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надання в оренду комунального майна громадській 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організації  «Патріотична нація України».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Доповідав:  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Ясінський С.А.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– секретар міської ради.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Відбулось обговорення даного питання, участь в якому взял</w:t>
      </w:r>
      <w:r w:rsidR="00E2127C">
        <w:rPr>
          <w:rFonts w:ascii="Times New Roman" w:hAnsi="Times New Roman" w:cs="Times New Roman"/>
          <w:sz w:val="28"/>
          <w:szCs w:val="28"/>
          <w:lang w:val="uk-UA"/>
        </w:rPr>
        <w:t xml:space="preserve">и депутати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Смольницька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Нестеренко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О.Б., Войтенко В.Л.,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Міський голова Нетяжук М.В. надав слово голові об’єднаної територіальної  громади міста Миро</w:t>
      </w:r>
      <w:r w:rsidR="00E2127C">
        <w:rPr>
          <w:rFonts w:ascii="Times New Roman" w:hAnsi="Times New Roman" w:cs="Times New Roman"/>
          <w:sz w:val="28"/>
          <w:szCs w:val="28"/>
          <w:lang w:val="uk-UA"/>
        </w:rPr>
        <w:t xml:space="preserve">нівка Київської області  </w:t>
      </w:r>
      <w:proofErr w:type="spellStart"/>
      <w:r w:rsidR="00E2127C">
        <w:rPr>
          <w:rFonts w:ascii="Times New Roman" w:hAnsi="Times New Roman" w:cs="Times New Roman"/>
          <w:sz w:val="28"/>
          <w:szCs w:val="28"/>
          <w:lang w:val="uk-UA"/>
        </w:rPr>
        <w:t>Савенку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Віталію Миколайовичу.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Інформацію голови ОТГ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м.Миронів</w:t>
      </w:r>
      <w:r w:rsidR="00E2127C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E21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127C">
        <w:rPr>
          <w:rFonts w:ascii="Times New Roman" w:hAnsi="Times New Roman" w:cs="Times New Roman"/>
          <w:sz w:val="28"/>
          <w:szCs w:val="28"/>
          <w:lang w:val="uk-UA"/>
        </w:rPr>
        <w:t>Савенка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 взяли до відома.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Міський голова Нетяжук М.В. поставив на голосування пропозицію депутатів міської ради  -  зняти питання з розгляду.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26,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проти - --,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утримались - --.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Пропозицію враховано.</w:t>
      </w:r>
    </w:p>
    <w:p w:rsidR="005E2547" w:rsidRDefault="005E2547" w:rsidP="005E254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в оренду комунального майна комунальному підприємству  Фастівської міської ради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Фастівтепломережа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Доповідав: 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Ясінський С.А.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 xml:space="preserve"> – секретар міської ради.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- 23,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- 1.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 надання  дозволу  на  розроблення  детального  плану   території  по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вул.Друкарська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м.Фастів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Київської  області.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Доповідав: 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Бромірський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В.О. – начальник відділу містобудування та архітектури 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 xml:space="preserve">    виконавчого комітету міської ради.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- 20,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- 2.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>Про надання дозволу на передачу обладнання, апаратури,  інструментарію  та інвентарю з балансу комунального некомерційного підприємства Фастівської  міської ради «Фастівський  міський центр первинної медичної (медико-санітарної) допомоги» на баланс комунального некомерційного підприємства Фастівської районної ради «Фастівська центральна районна лікарня».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Доповідав: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КурліковськийВ.В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– директор КНП ФМР Фастівський міський центр 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 xml:space="preserve">        ПМЗД»</w:t>
      </w: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- 22,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- 2.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6C76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бруківки та </w:t>
      </w:r>
      <w:proofErr w:type="spellStart"/>
      <w:r w:rsidR="00856C76">
        <w:rPr>
          <w:rFonts w:ascii="Times New Roman" w:hAnsi="Times New Roman" w:cs="Times New Roman"/>
          <w:sz w:val="28"/>
          <w:szCs w:val="28"/>
          <w:lang w:val="uk-UA"/>
        </w:rPr>
        <w:t>борді</w:t>
      </w:r>
      <w:r>
        <w:rPr>
          <w:rFonts w:ascii="Times New Roman" w:hAnsi="Times New Roman" w:cs="Times New Roman"/>
          <w:sz w:val="28"/>
          <w:szCs w:val="28"/>
          <w:lang w:val="uk-UA"/>
        </w:rPr>
        <w:t>урів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господарського  відання та балансу  комунального підприємства Фастівської міської ради «Фастівська ЖЕК»  у господарське відання та на баланс комунального підприємства Фастівської міської ради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Фастів-благоустрій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Доповідала: 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Зоренко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О.А.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 xml:space="preserve">- начальник відділу житлово-комунального господарства </w:t>
      </w:r>
    </w:p>
    <w:p w:rsidR="005E2547" w:rsidRDefault="005E2547" w:rsidP="005E25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 xml:space="preserve">   виконавчого комітету міської ради.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- 20,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- 4,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- 1.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Земельні питання.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Доповідала: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5E2547" w:rsidRDefault="005E2547" w:rsidP="005E254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Ярмолюк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- головний спеціаліст з питань регулювання земельних                        відносин відділу з питань раціонального використання земель, </w:t>
      </w:r>
    </w:p>
    <w:p w:rsidR="005E2547" w:rsidRDefault="005E2547" w:rsidP="005E2547">
      <w:pPr>
        <w:spacing w:after="0" w:line="240" w:lineRule="auto"/>
        <w:ind w:left="2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запропонувала розглянути блок земельних питань по  розділах,  відповідно переліку питань, поданих на сесію відділом  раціонального використання земель виконавчого комітету міської  ради.  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1.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Надання дозволу громадянам міста на виготовлення технічної документації із землеустрою щодо встановлення меж земельних ділянок для ОЖБ та проекту землеустрою щодо відведення земельної ділянки для ОСГ (присадибна ділянка)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до рішення із 19 пунктів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)</w:t>
      </w:r>
    </w:p>
    <w:p w:rsidR="005E2547" w:rsidRDefault="005E2547" w:rsidP="005E2547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  <w:t xml:space="preserve">  </w:t>
      </w: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даного розділу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- 24,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- 1.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5E2547" w:rsidRDefault="005E2547" w:rsidP="005E254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2.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Затвердження технічної документації із землеустрою щодо встановлення меж земельних ділянок,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передача їх у власність громадянам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5E2547" w:rsidRDefault="005E2547" w:rsidP="005E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до рішення із 19 пунктів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)</w:t>
      </w:r>
    </w:p>
    <w:p w:rsidR="005E2547" w:rsidRDefault="005E2547" w:rsidP="005E254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Міський голова Нетяжук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даного розділу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- 25,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5E2547" w:rsidRDefault="005E2547" w:rsidP="005E254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3.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Затвердження проектів землеустрою,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передача земельних ділянок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5E2547" w:rsidRDefault="005E2547" w:rsidP="005E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 власність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(1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рішення)</w:t>
      </w:r>
    </w:p>
    <w:p w:rsidR="005E2547" w:rsidRDefault="005E2547" w:rsidP="005E254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даного розділу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- 26,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5E2547" w:rsidRDefault="005E2547" w:rsidP="005E254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4.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Затвердження проектів землеустрою,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передача земельних ділянок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 оренду  (4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проєкта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рішень)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 даного розділу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- 26,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прийняті.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5.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визначення переліку земельних ділянок, право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суперфіцію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які виставлятиметься на земельні торги окремими лотами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E2547" w:rsidRDefault="005E2547" w:rsidP="005E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(2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рішень)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М.В.: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поставив на голосування пропозицію депутата міської ради                      Нестеренка О.О.:  зняти п.1 даного розділу з розгляду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довивчення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24,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утримались – 1.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Пропозицію враховано.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запро</w:t>
      </w:r>
      <w:r w:rsidR="001A7F7B">
        <w:rPr>
          <w:rFonts w:ascii="Times New Roman" w:hAnsi="Times New Roman" w:cs="Times New Roman"/>
          <w:sz w:val="28"/>
          <w:szCs w:val="28"/>
          <w:lang w:val="uk-UA"/>
        </w:rPr>
        <w:t xml:space="preserve">понував взяти </w:t>
      </w:r>
      <w:proofErr w:type="spellStart"/>
      <w:r w:rsidR="001A7F7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1A7F7B">
        <w:rPr>
          <w:rFonts w:ascii="Times New Roman" w:hAnsi="Times New Roman" w:cs="Times New Roman"/>
          <w:sz w:val="28"/>
          <w:szCs w:val="28"/>
          <w:lang w:val="uk-UA"/>
        </w:rPr>
        <w:t xml:space="preserve"> рішення без п.1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даного розділу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1A7F7B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Голосували поіменно без  п.1</w:t>
      </w:r>
      <w:r w:rsidR="005E25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за основу і </w:t>
      </w:r>
      <w:proofErr w:type="spellStart"/>
      <w:r w:rsidR="005E2547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5E25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- 26,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6.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проведення інвентаризації земель комунальної власності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5E2547" w:rsidRDefault="005E2547" w:rsidP="005E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(1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рішення)</w:t>
      </w:r>
    </w:p>
    <w:p w:rsidR="005E2547" w:rsidRDefault="005E2547" w:rsidP="005E254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даного розділу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- 24,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- 2.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5E2547" w:rsidRDefault="005E2547" w:rsidP="005E254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пропозицією депутата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Р.В. міський голова Нетяжук М.В. надав протокольне доручення відділу з питань раціонального використання земель до травня 2020 року провести інвентаризацію земельної ділянки, орієнтовною площею 10,00 га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Промзоні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Завокзалля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транспорту).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 і з н е.</w:t>
      </w: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зауваження депутатів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 і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Смольніцької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стосовно того, що секретар міської ради Ясінський С.А.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актахі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матеріально-побутових умов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гр.Гончарук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вул.С.Петлюри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2) депутатами міської  ради не завірив підпис депутатів, міський голова Нетяжук М.В. запропонував розглянути дане питання на засіданні постійної</w:t>
      </w:r>
      <w:r w:rsidR="001A7F7B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міської ради з питань р</w:t>
      </w:r>
      <w:r>
        <w:rPr>
          <w:rFonts w:ascii="Times New Roman" w:hAnsi="Times New Roman" w:cs="Times New Roman"/>
          <w:sz w:val="28"/>
          <w:szCs w:val="28"/>
          <w:lang w:val="uk-UA"/>
        </w:rPr>
        <w:t>егламенту, депутатської етики, забезпечення діяльності депутатів, законності і правопорядку, боротьби з корупцією, зв’язків із ЗМІ, громадськістю та політичними партіями і сформувати висновки щодо законності дій секретаря міської ради і депутатів міської ради.</w:t>
      </w:r>
    </w:p>
    <w:p w:rsidR="005E2547" w:rsidRDefault="005E2547" w:rsidP="005E25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– 20, </w:t>
      </w:r>
    </w:p>
    <w:p w:rsidR="005E2547" w:rsidRDefault="005E2547" w:rsidP="005E25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5E2547" w:rsidRDefault="005E2547" w:rsidP="005E25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   </w:t>
      </w:r>
    </w:p>
    <w:p w:rsidR="005E2547" w:rsidRDefault="005E2547" w:rsidP="005E25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Враховано.</w:t>
      </w: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міський гол</w:t>
      </w:r>
      <w:r w:rsidR="001A7F7B">
        <w:rPr>
          <w:rFonts w:ascii="Times New Roman" w:hAnsi="Times New Roman" w:cs="Times New Roman"/>
          <w:sz w:val="28"/>
          <w:szCs w:val="28"/>
          <w:lang w:val="uk-UA"/>
        </w:rPr>
        <w:t>ова Нетяжук М.В. погодився  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</w:t>
      </w:r>
      <w:r w:rsidR="001A7F7B">
        <w:rPr>
          <w:rFonts w:ascii="Times New Roman" w:hAnsi="Times New Roman" w:cs="Times New Roman"/>
          <w:sz w:val="28"/>
          <w:szCs w:val="28"/>
          <w:lang w:val="uk-UA"/>
        </w:rPr>
        <w:t xml:space="preserve">у на даній комісії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по протоколу виїзного спільного засідання постійних комісій міської ради з питань комунальної власності та житлово-комунального господарства та з питань регламенту, депутатської етики, забезпечення діяльності депутатів, законності і правопорядку, боротьби з корупцією, зв’язків із ЗМІ, громадськістю та політичними партіями від 1.10.2019 року.</w:t>
      </w: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цьому обговорення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VІІІ</w:t>
      </w:r>
      <w:r>
        <w:rPr>
          <w:rFonts w:ascii="Times New Roman" w:hAnsi="Times New Roman" w:cs="Times New Roman"/>
          <w:sz w:val="28"/>
          <w:szCs w:val="28"/>
          <w:lang w:val="uk-UA"/>
        </w:rPr>
        <w:t>-ї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(68-ї) позачергової сесії міської ради  завершено. </w:t>
      </w: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 В. запропонував  засідання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VІІІ</w:t>
      </w:r>
      <w:r>
        <w:rPr>
          <w:rFonts w:ascii="Times New Roman" w:hAnsi="Times New Roman" w:cs="Times New Roman"/>
          <w:sz w:val="28"/>
          <w:szCs w:val="28"/>
          <w:lang w:val="uk-UA"/>
        </w:rPr>
        <w:t>-ї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(68-ї)  позачергової сесії міської ради  сьомого  скликання  закрити. 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закриття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засідання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LХ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VІІІ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(68-ї)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позачергової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сесії  –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 - 23,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утримались - --.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України.</w:t>
      </w: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М.В.Нетяжук</w:t>
      </w: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547" w:rsidRDefault="005E2547" w:rsidP="005E2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547" w:rsidRDefault="005E2547" w:rsidP="005E254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 секретар 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І.В.Кисленко</w:t>
      </w:r>
    </w:p>
    <w:p w:rsidR="005E2547" w:rsidRDefault="005E2547" w:rsidP="005E25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547" w:rsidRDefault="005E2547" w:rsidP="005E25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2547" w:rsidRDefault="005E2547" w:rsidP="005E2547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35DA" w:rsidRPr="005E2547" w:rsidRDefault="009335DA">
      <w:pPr>
        <w:rPr>
          <w:lang w:val="uk-UA"/>
        </w:rPr>
      </w:pPr>
    </w:p>
    <w:sectPr w:rsidR="009335DA" w:rsidRPr="005E2547" w:rsidSect="0093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2547"/>
    <w:rsid w:val="001A7F7B"/>
    <w:rsid w:val="00332E00"/>
    <w:rsid w:val="00593D7B"/>
    <w:rsid w:val="005E2547"/>
    <w:rsid w:val="00856C76"/>
    <w:rsid w:val="00892FA7"/>
    <w:rsid w:val="009335DA"/>
    <w:rsid w:val="00E2127C"/>
    <w:rsid w:val="00EF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54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5E2547"/>
    <w:pPr>
      <w:spacing w:after="0" w:line="240" w:lineRule="auto"/>
    </w:pPr>
    <w:rPr>
      <w:rFonts w:ascii="Calibri" w:hAnsi="Calibri" w:cs="Calibri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5E2547"/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link w:val="a3"/>
    <w:locked/>
    <w:rsid w:val="005E2547"/>
    <w:rPr>
      <w:rFonts w:ascii="Calibri" w:eastAsiaTheme="minorEastAsia" w:hAnsi="Calibri" w:cs="Calibri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2019-12-02T06:25:00Z</cp:lastPrinted>
  <dcterms:created xsi:type="dcterms:W3CDTF">2019-12-02T05:54:00Z</dcterms:created>
  <dcterms:modified xsi:type="dcterms:W3CDTF">2019-12-02T06:27:00Z</dcterms:modified>
</cp:coreProperties>
</file>